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36FF" w:rsidRDefault="000736FF">
      <w:pPr>
        <w:pStyle w:val="Nadpis1"/>
        <w:tabs>
          <w:tab w:val="left" w:pos="0"/>
        </w:tabs>
        <w:jc w:val="center"/>
        <w:rPr>
          <w:rFonts w:ascii="Arial" w:hAnsi="Arial" w:cs="Arial"/>
        </w:rPr>
      </w:pPr>
    </w:p>
    <w:p w:rsidR="000736FF" w:rsidRDefault="000736FF">
      <w:pPr>
        <w:pStyle w:val="Nadpis1"/>
        <w:tabs>
          <w:tab w:val="left" w:pos="0"/>
        </w:tabs>
        <w:jc w:val="center"/>
        <w:rPr>
          <w:rFonts w:ascii="Arial" w:hAnsi="Arial" w:cs="Arial"/>
        </w:rPr>
      </w:pPr>
    </w:p>
    <w:p w:rsidR="000736FF" w:rsidRDefault="000736FF">
      <w:pPr>
        <w:pStyle w:val="Nadpis1"/>
        <w:tabs>
          <w:tab w:val="left" w:pos="0"/>
        </w:tabs>
        <w:jc w:val="center"/>
        <w:rPr>
          <w:rFonts w:ascii="Arial" w:hAnsi="Arial" w:cs="Arial"/>
        </w:rPr>
      </w:pPr>
    </w:p>
    <w:p w:rsidR="000736FF" w:rsidRDefault="006977B8">
      <w:pPr>
        <w:tabs>
          <w:tab w:val="left" w:pos="0"/>
        </w:tabs>
        <w:jc w:val="center"/>
        <w:rPr>
          <w:rFonts w:ascii="Arial" w:hAnsi="Arial" w:cs="Arial"/>
          <w:sz w:val="28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-688975</wp:posOffset>
            </wp:positionV>
            <wp:extent cx="6154420" cy="668020"/>
            <wp:effectExtent l="19050" t="19050" r="17780" b="177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6FF" w:rsidRDefault="000736FF">
      <w:pPr>
        <w:tabs>
          <w:tab w:val="left" w:pos="0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Bytové družstvo Karlovy Vary – Horní </w:t>
      </w:r>
      <w:proofErr w:type="spellStart"/>
      <w:r>
        <w:rPr>
          <w:rFonts w:ascii="Arial" w:hAnsi="Arial" w:cs="Arial"/>
          <w:sz w:val="28"/>
        </w:rPr>
        <w:t>Drahovice</w:t>
      </w:r>
      <w:proofErr w:type="spellEnd"/>
    </w:p>
    <w:p w:rsidR="000736FF" w:rsidRDefault="000736FF">
      <w:pPr>
        <w:pStyle w:val="Nadpis2"/>
        <w:tabs>
          <w:tab w:val="left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Z á p i s</w:t>
      </w:r>
    </w:p>
    <w:p w:rsidR="000736FF" w:rsidRDefault="000736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Členské schůze Bytového družstva a společného Shromáždění SVJ </w:t>
      </w:r>
    </w:p>
    <w:p w:rsidR="000736FF" w:rsidRDefault="000736FF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Gagarinova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18 - 22; 24 a 26; 28 - 32,</w:t>
      </w:r>
    </w:p>
    <w:p w:rsidR="000736FF" w:rsidRDefault="000736FF">
      <w:pPr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které se konaly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ve středu dne </w:t>
      </w:r>
      <w:r w:rsidR="00FD2F4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7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. prosince </w:t>
      </w:r>
      <w:proofErr w:type="gramStart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201</w:t>
      </w:r>
      <w:r w:rsidR="00D073E4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7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 v 18:00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hodin</w:t>
      </w:r>
    </w:p>
    <w:p w:rsidR="000736FF" w:rsidRDefault="000736FF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     v aule Pedagogické školy v Karlových Varech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Drahovicích</w:t>
      </w:r>
      <w:proofErr w:type="spellEnd"/>
      <w:r>
        <w:t xml:space="preserve">     </w:t>
      </w:r>
    </w:p>
    <w:p w:rsidR="000736FF" w:rsidRDefault="000736FF">
      <w:pPr>
        <w:jc w:val="both"/>
        <w:rPr>
          <w:rFonts w:ascii="Arial" w:hAnsi="Arial" w:cs="Arial"/>
          <w:b/>
          <w:bCs/>
        </w:rPr>
      </w:pPr>
    </w:p>
    <w:p w:rsidR="000736FF" w:rsidRDefault="000736FF">
      <w:pPr>
        <w:pStyle w:val="Nadpis5"/>
        <w:tabs>
          <w:tab w:val="left" w:pos="0"/>
        </w:tabs>
      </w:pPr>
    </w:p>
    <w:p w:rsidR="000736FF" w:rsidRPr="00623985" w:rsidRDefault="000736FF" w:rsidP="000C7A83">
      <w:pPr>
        <w:pStyle w:val="Odstavecseseznamem"/>
        <w:numPr>
          <w:ilvl w:val="0"/>
          <w:numId w:val="5"/>
        </w:numPr>
        <w:tabs>
          <w:tab w:val="left" w:pos="12240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3985">
        <w:rPr>
          <w:rFonts w:ascii="Arial" w:hAnsi="Arial" w:cs="Arial"/>
          <w:b/>
          <w:bCs/>
          <w:sz w:val="22"/>
          <w:szCs w:val="22"/>
          <w:u w:val="single"/>
        </w:rPr>
        <w:t>Zahájení</w:t>
      </w:r>
    </w:p>
    <w:p w:rsidR="000736FF" w:rsidRDefault="000736FF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Zahájení členské schůze BD a společného Shromáždění SVJ provedl </w:t>
      </w:r>
      <w:r w:rsidR="002A557F">
        <w:rPr>
          <w:rFonts w:ascii="Arial" w:hAnsi="Arial" w:cs="Arial"/>
          <w:sz w:val="22"/>
          <w:szCs w:val="22"/>
        </w:rPr>
        <w:t xml:space="preserve">pan </w:t>
      </w:r>
      <w:r w:rsidR="002A557F">
        <w:rPr>
          <w:rFonts w:ascii="Arial" w:hAnsi="Arial" w:cs="Arial"/>
          <w:b/>
          <w:bCs/>
          <w:sz w:val="22"/>
          <w:szCs w:val="22"/>
        </w:rPr>
        <w:t>J. Petrželka</w:t>
      </w:r>
      <w:r w:rsidR="002A55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předseda představenstva </w:t>
      </w:r>
      <w:r w:rsidR="00D073E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ytového </w:t>
      </w:r>
      <w:proofErr w:type="gramStart"/>
      <w:r>
        <w:rPr>
          <w:rFonts w:ascii="Arial" w:hAnsi="Arial" w:cs="Arial"/>
          <w:sz w:val="22"/>
          <w:szCs w:val="22"/>
        </w:rPr>
        <w:t xml:space="preserve">družstva </w:t>
      </w:r>
      <w:r w:rsidR="00F1705B">
        <w:rPr>
          <w:rFonts w:ascii="Arial" w:hAnsi="Arial" w:cs="Arial"/>
          <w:sz w:val="22"/>
          <w:szCs w:val="22"/>
        </w:rPr>
        <w:t>( na</w:t>
      </w:r>
      <w:proofErr w:type="gramEnd"/>
      <w:r w:rsidR="00F1705B">
        <w:rPr>
          <w:rFonts w:ascii="Arial" w:hAnsi="Arial" w:cs="Arial"/>
          <w:sz w:val="22"/>
          <w:szCs w:val="22"/>
        </w:rPr>
        <w:t xml:space="preserve"> základě </w:t>
      </w:r>
      <w:r w:rsidR="00966D07">
        <w:rPr>
          <w:rFonts w:ascii="Arial" w:hAnsi="Arial" w:cs="Arial"/>
          <w:sz w:val="22"/>
          <w:szCs w:val="22"/>
        </w:rPr>
        <w:t>p</w:t>
      </w:r>
      <w:r w:rsidR="00F1705B">
        <w:rPr>
          <w:rFonts w:ascii="Arial" w:hAnsi="Arial" w:cs="Arial"/>
          <w:sz w:val="22"/>
          <w:szCs w:val="22"/>
        </w:rPr>
        <w:t xml:space="preserve">ověření </w:t>
      </w:r>
      <w:r w:rsidR="00D073E4">
        <w:rPr>
          <w:rFonts w:ascii="Arial" w:hAnsi="Arial" w:cs="Arial"/>
          <w:sz w:val="22"/>
          <w:szCs w:val="22"/>
        </w:rPr>
        <w:t>předsedů</w:t>
      </w:r>
      <w:r w:rsidR="00F35C86">
        <w:rPr>
          <w:rFonts w:ascii="Arial" w:hAnsi="Arial" w:cs="Arial"/>
          <w:sz w:val="22"/>
          <w:szCs w:val="22"/>
        </w:rPr>
        <w:t xml:space="preserve"> </w:t>
      </w:r>
      <w:r w:rsidR="00F1705B">
        <w:rPr>
          <w:rFonts w:ascii="Arial" w:hAnsi="Arial" w:cs="Arial"/>
          <w:sz w:val="22"/>
          <w:szCs w:val="22"/>
        </w:rPr>
        <w:t>společenství</w:t>
      </w:r>
      <w:r w:rsidR="00F35C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35C86">
        <w:rPr>
          <w:rFonts w:ascii="Arial" w:hAnsi="Arial" w:cs="Arial"/>
          <w:sz w:val="22"/>
          <w:szCs w:val="22"/>
        </w:rPr>
        <w:t>Gagarinova</w:t>
      </w:r>
      <w:proofErr w:type="spellEnd"/>
      <w:r w:rsidR="00F35C86">
        <w:rPr>
          <w:rFonts w:ascii="Arial" w:hAnsi="Arial" w:cs="Arial"/>
          <w:sz w:val="22"/>
          <w:szCs w:val="22"/>
        </w:rPr>
        <w:t xml:space="preserve"> 18-22 pana Jiřího </w:t>
      </w:r>
      <w:proofErr w:type="spellStart"/>
      <w:r w:rsidR="00F35C86">
        <w:rPr>
          <w:rFonts w:ascii="Arial" w:hAnsi="Arial" w:cs="Arial"/>
          <w:sz w:val="22"/>
          <w:szCs w:val="22"/>
        </w:rPr>
        <w:t>Galody</w:t>
      </w:r>
      <w:proofErr w:type="spellEnd"/>
      <w:r w:rsidR="00F35C86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F35C86">
        <w:rPr>
          <w:rFonts w:ascii="Arial" w:hAnsi="Arial" w:cs="Arial"/>
          <w:sz w:val="22"/>
          <w:szCs w:val="22"/>
        </w:rPr>
        <w:t>Gagarinova</w:t>
      </w:r>
      <w:proofErr w:type="spellEnd"/>
      <w:r w:rsidR="00F35C86">
        <w:rPr>
          <w:rFonts w:ascii="Arial" w:hAnsi="Arial" w:cs="Arial"/>
          <w:sz w:val="22"/>
          <w:szCs w:val="22"/>
        </w:rPr>
        <w:t xml:space="preserve"> 24 a 26 pana Ladislava </w:t>
      </w:r>
      <w:proofErr w:type="spellStart"/>
      <w:r w:rsidR="00F35C86" w:rsidRPr="00F35C86">
        <w:rPr>
          <w:rFonts w:ascii="Arial" w:hAnsi="Arial" w:cs="Arial"/>
          <w:sz w:val="22"/>
          <w:szCs w:val="22"/>
        </w:rPr>
        <w:t>Frühauf</w:t>
      </w:r>
      <w:r w:rsidR="00F35C86">
        <w:rPr>
          <w:rFonts w:ascii="Arial" w:hAnsi="Arial" w:cs="Arial"/>
          <w:sz w:val="22"/>
          <w:szCs w:val="22"/>
        </w:rPr>
        <w:t>a</w:t>
      </w:r>
      <w:proofErr w:type="spellEnd"/>
      <w:r w:rsidR="00F35C86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F35C86">
        <w:rPr>
          <w:rFonts w:ascii="Arial" w:hAnsi="Arial" w:cs="Arial"/>
          <w:sz w:val="22"/>
          <w:szCs w:val="22"/>
        </w:rPr>
        <w:t>Gagarinova</w:t>
      </w:r>
      <w:proofErr w:type="spellEnd"/>
      <w:r w:rsidR="00F35C86">
        <w:rPr>
          <w:rFonts w:ascii="Arial" w:hAnsi="Arial" w:cs="Arial"/>
          <w:sz w:val="22"/>
          <w:szCs w:val="22"/>
        </w:rPr>
        <w:t xml:space="preserve"> 28-32 pana Miros</w:t>
      </w:r>
      <w:r w:rsidR="000C7A83">
        <w:rPr>
          <w:rFonts w:ascii="Arial" w:hAnsi="Arial" w:cs="Arial"/>
          <w:sz w:val="22"/>
          <w:szCs w:val="22"/>
        </w:rPr>
        <w:t>l</w:t>
      </w:r>
      <w:r w:rsidR="00F35C86">
        <w:rPr>
          <w:rFonts w:ascii="Arial" w:hAnsi="Arial" w:cs="Arial"/>
          <w:sz w:val="22"/>
          <w:szCs w:val="22"/>
        </w:rPr>
        <w:t>ava Langera</w:t>
      </w:r>
      <w:r w:rsidR="00F1705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 18:05. </w:t>
      </w:r>
      <w:proofErr w:type="gramStart"/>
      <w:r w:rsidRPr="007D293E">
        <w:rPr>
          <w:rFonts w:ascii="Arial" w:hAnsi="Arial" w:cs="Arial"/>
          <w:b/>
          <w:sz w:val="22"/>
          <w:szCs w:val="22"/>
        </w:rPr>
        <w:t>Odsouhlasen</w:t>
      </w:r>
      <w:r>
        <w:rPr>
          <w:rFonts w:ascii="Arial" w:hAnsi="Arial" w:cs="Arial"/>
          <w:sz w:val="22"/>
          <w:szCs w:val="22"/>
        </w:rPr>
        <w:t xml:space="preserve"> </w:t>
      </w:r>
      <w:r w:rsidR="007D29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program</w:t>
      </w:r>
      <w:proofErr w:type="gramEnd"/>
      <w:r>
        <w:rPr>
          <w:rFonts w:ascii="Arial" w:hAnsi="Arial" w:cs="Arial"/>
          <w:sz w:val="22"/>
          <w:szCs w:val="22"/>
        </w:rPr>
        <w:t xml:space="preserve"> uvedený v pozvánce.</w:t>
      </w:r>
      <w:r w:rsidR="007D293E">
        <w:rPr>
          <w:rFonts w:ascii="Arial" w:hAnsi="Arial" w:cs="Arial"/>
          <w:sz w:val="22"/>
          <w:szCs w:val="22"/>
        </w:rPr>
        <w:t xml:space="preserve"> </w:t>
      </w:r>
      <w:r w:rsidR="00966D07">
        <w:rPr>
          <w:rFonts w:ascii="Arial" w:hAnsi="Arial" w:cs="Arial"/>
          <w:sz w:val="22"/>
          <w:szCs w:val="22"/>
        </w:rPr>
        <w:t>Pozvánka</w:t>
      </w:r>
      <w:r w:rsidR="002A47B6">
        <w:rPr>
          <w:rFonts w:ascii="Arial" w:hAnsi="Arial" w:cs="Arial"/>
          <w:sz w:val="22"/>
          <w:szCs w:val="22"/>
        </w:rPr>
        <w:t xml:space="preserve"> byla doručena vlastníkům 14 dní před konáním schůze a 30 dní předem</w:t>
      </w:r>
      <w:r w:rsidR="000C7A8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7A83">
        <w:rPr>
          <w:rFonts w:ascii="Arial" w:hAnsi="Arial" w:cs="Arial"/>
          <w:sz w:val="22"/>
          <w:szCs w:val="22"/>
        </w:rPr>
        <w:t>byla</w:t>
      </w:r>
      <w:r w:rsidR="002A47B6">
        <w:rPr>
          <w:rFonts w:ascii="Arial" w:hAnsi="Arial" w:cs="Arial"/>
          <w:sz w:val="22"/>
          <w:szCs w:val="22"/>
        </w:rPr>
        <w:t xml:space="preserve">  </w:t>
      </w:r>
      <w:r w:rsidR="00966D07">
        <w:rPr>
          <w:rFonts w:ascii="Arial" w:hAnsi="Arial" w:cs="Arial"/>
          <w:sz w:val="22"/>
          <w:szCs w:val="22"/>
        </w:rPr>
        <w:t xml:space="preserve"> uveřejněna</w:t>
      </w:r>
      <w:proofErr w:type="gramEnd"/>
      <w:r w:rsidR="00966D07">
        <w:rPr>
          <w:rFonts w:ascii="Arial" w:hAnsi="Arial" w:cs="Arial"/>
          <w:sz w:val="22"/>
          <w:szCs w:val="22"/>
        </w:rPr>
        <w:t xml:space="preserve"> na </w:t>
      </w:r>
      <w:r w:rsidR="00966D07" w:rsidRPr="007D293E">
        <w:rPr>
          <w:rFonts w:ascii="Arial" w:hAnsi="Arial" w:cs="Arial"/>
          <w:b/>
          <w:sz w:val="22"/>
          <w:szCs w:val="22"/>
        </w:rPr>
        <w:t>internetových stránkách BD</w:t>
      </w:r>
      <w:r w:rsidR="002E5900">
        <w:rPr>
          <w:rFonts w:ascii="Arial" w:hAnsi="Arial" w:cs="Arial"/>
          <w:b/>
          <w:sz w:val="22"/>
          <w:szCs w:val="22"/>
        </w:rPr>
        <w:t xml:space="preserve"> </w:t>
      </w:r>
      <w:r w:rsidR="00966D07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9C7CDC" w:rsidRPr="00473314">
          <w:rPr>
            <w:rStyle w:val="Hypertextovodkaz"/>
            <w:rFonts w:ascii="Arial" w:hAnsi="Arial" w:cs="Arial"/>
            <w:sz w:val="22"/>
            <w:szCs w:val="28"/>
          </w:rPr>
          <w:t>http://gagarinova20.bytovedruzstvo.eu/</w:t>
        </w:r>
      </w:hyperlink>
      <w:r w:rsidR="009C7CDC">
        <w:rPr>
          <w:rFonts w:ascii="Arial" w:hAnsi="Arial" w:cs="Arial"/>
          <w:color w:val="4F81BD"/>
          <w:sz w:val="22"/>
          <w:szCs w:val="28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04325">
        <w:rPr>
          <w:rFonts w:ascii="Arial" w:hAnsi="Arial" w:cs="Arial"/>
          <w:sz w:val="22"/>
          <w:szCs w:val="22"/>
        </w:rPr>
        <w:t xml:space="preserve">O uveřejnění byli vlastníci </w:t>
      </w:r>
      <w:r w:rsidR="00BA77F9">
        <w:rPr>
          <w:rFonts w:ascii="Arial" w:hAnsi="Arial" w:cs="Arial"/>
          <w:sz w:val="22"/>
          <w:szCs w:val="22"/>
        </w:rPr>
        <w:t xml:space="preserve">– členové všech 3 SVJ </w:t>
      </w:r>
      <w:r w:rsidR="00504325">
        <w:rPr>
          <w:rFonts w:ascii="Arial" w:hAnsi="Arial" w:cs="Arial"/>
          <w:sz w:val="22"/>
          <w:szCs w:val="22"/>
        </w:rPr>
        <w:t>a členové B</w:t>
      </w:r>
      <w:r w:rsidR="00BA77F9">
        <w:rPr>
          <w:rFonts w:ascii="Arial" w:hAnsi="Arial" w:cs="Arial"/>
          <w:sz w:val="22"/>
          <w:szCs w:val="22"/>
        </w:rPr>
        <w:t xml:space="preserve">D </w:t>
      </w:r>
      <w:r w:rsidR="00504325">
        <w:rPr>
          <w:rFonts w:ascii="Arial" w:hAnsi="Arial" w:cs="Arial"/>
          <w:sz w:val="22"/>
          <w:szCs w:val="22"/>
        </w:rPr>
        <w:t>informováni.</w:t>
      </w:r>
    </w:p>
    <w:p w:rsidR="000736FF" w:rsidRDefault="000736FF">
      <w:pPr>
        <w:autoSpaceDE w:val="0"/>
        <w:jc w:val="both"/>
      </w:pPr>
    </w:p>
    <w:p w:rsidR="000736FF" w:rsidRPr="00623985" w:rsidRDefault="000736FF" w:rsidP="000C7A83">
      <w:pPr>
        <w:pStyle w:val="Odstavecseseznamem"/>
        <w:numPr>
          <w:ilvl w:val="0"/>
          <w:numId w:val="5"/>
        </w:numPr>
        <w:tabs>
          <w:tab w:val="left" w:pos="122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623985">
        <w:rPr>
          <w:rFonts w:ascii="Arial" w:hAnsi="Arial" w:cs="Arial"/>
          <w:b/>
          <w:bCs/>
          <w:sz w:val="22"/>
          <w:szCs w:val="22"/>
          <w:u w:val="single"/>
        </w:rPr>
        <w:t>Volby  mandátové</w:t>
      </w:r>
      <w:proofErr w:type="gramEnd"/>
      <w:r w:rsidRPr="00623985">
        <w:rPr>
          <w:rFonts w:ascii="Arial" w:hAnsi="Arial" w:cs="Arial"/>
          <w:b/>
          <w:bCs/>
          <w:sz w:val="22"/>
          <w:szCs w:val="22"/>
          <w:u w:val="single"/>
        </w:rPr>
        <w:t xml:space="preserve"> a návrhové komise </w:t>
      </w:r>
      <w:r w:rsidRPr="00623985">
        <w:rPr>
          <w:rFonts w:ascii="Arial" w:hAnsi="Arial" w:cs="Arial"/>
          <w:sz w:val="22"/>
          <w:szCs w:val="22"/>
        </w:rPr>
        <w:t xml:space="preserve">(společné pro </w:t>
      </w:r>
      <w:r w:rsidR="00F35C86" w:rsidRPr="00F35C86">
        <w:rPr>
          <w:rFonts w:ascii="Arial" w:hAnsi="Arial" w:cs="Arial"/>
          <w:szCs w:val="22"/>
        </w:rPr>
        <w:t>Č</w:t>
      </w:r>
      <w:r w:rsidR="00F35C86">
        <w:rPr>
          <w:rFonts w:ascii="Arial" w:hAnsi="Arial" w:cs="Arial"/>
          <w:sz w:val="22"/>
          <w:szCs w:val="22"/>
        </w:rPr>
        <w:t>lenskou schůzi</w:t>
      </w:r>
      <w:r w:rsidRPr="00623985">
        <w:rPr>
          <w:rFonts w:ascii="Arial" w:hAnsi="Arial" w:cs="Arial"/>
          <w:sz w:val="22"/>
          <w:szCs w:val="22"/>
        </w:rPr>
        <w:t xml:space="preserve"> a </w:t>
      </w:r>
      <w:r w:rsidR="000C7A83">
        <w:rPr>
          <w:rFonts w:ascii="Arial" w:hAnsi="Arial" w:cs="Arial"/>
          <w:sz w:val="22"/>
          <w:szCs w:val="22"/>
        </w:rPr>
        <w:t xml:space="preserve">3 </w:t>
      </w:r>
      <w:r w:rsidRPr="00623985">
        <w:rPr>
          <w:rFonts w:ascii="Arial" w:hAnsi="Arial" w:cs="Arial"/>
          <w:sz w:val="22"/>
          <w:szCs w:val="22"/>
        </w:rPr>
        <w:t>shromáždění</w:t>
      </w:r>
      <w:r w:rsidR="000C7A83">
        <w:rPr>
          <w:rFonts w:ascii="Arial" w:hAnsi="Arial" w:cs="Arial"/>
          <w:sz w:val="22"/>
          <w:szCs w:val="22"/>
        </w:rPr>
        <w:t xml:space="preserve"> SVJ</w:t>
      </w:r>
      <w:r w:rsidRPr="00623985">
        <w:rPr>
          <w:rFonts w:ascii="Arial" w:hAnsi="Arial" w:cs="Arial"/>
          <w:sz w:val="22"/>
          <w:szCs w:val="22"/>
        </w:rPr>
        <w:t>)</w:t>
      </w:r>
    </w:p>
    <w:p w:rsidR="000736FF" w:rsidRDefault="000736FF">
      <w:pPr>
        <w:pStyle w:val="Zkladntext"/>
        <w:rPr>
          <w:szCs w:val="22"/>
        </w:rPr>
      </w:pPr>
      <w:r>
        <w:rPr>
          <w:szCs w:val="22"/>
        </w:rPr>
        <w:t xml:space="preserve">Do mandátové komise </w:t>
      </w:r>
      <w:proofErr w:type="gramStart"/>
      <w:r>
        <w:rPr>
          <w:szCs w:val="22"/>
        </w:rPr>
        <w:t>byli  zvoleni</w:t>
      </w:r>
      <w:proofErr w:type="gramEnd"/>
      <w:r>
        <w:rPr>
          <w:szCs w:val="22"/>
        </w:rPr>
        <w:t xml:space="preserve">, </w:t>
      </w:r>
      <w:r>
        <w:rPr>
          <w:b/>
          <w:bCs/>
          <w:szCs w:val="22"/>
        </w:rPr>
        <w:t>,</w:t>
      </w:r>
      <w:r>
        <w:rPr>
          <w:szCs w:val="22"/>
        </w:rPr>
        <w:t xml:space="preserve"> pan</w:t>
      </w:r>
      <w:r w:rsidR="00C50DE1">
        <w:rPr>
          <w:szCs w:val="22"/>
        </w:rPr>
        <w:t>í</w:t>
      </w:r>
      <w:r>
        <w:rPr>
          <w:b/>
          <w:bCs/>
          <w:szCs w:val="22"/>
        </w:rPr>
        <w:t xml:space="preserve"> </w:t>
      </w:r>
      <w:r w:rsidR="00F1705B">
        <w:rPr>
          <w:b/>
          <w:bCs/>
          <w:szCs w:val="22"/>
        </w:rPr>
        <w:t>ing. A</w:t>
      </w:r>
      <w:r>
        <w:rPr>
          <w:b/>
          <w:bCs/>
          <w:szCs w:val="22"/>
        </w:rPr>
        <w:t xml:space="preserve">. </w:t>
      </w:r>
      <w:r w:rsidR="00F1705B">
        <w:rPr>
          <w:b/>
          <w:bCs/>
          <w:szCs w:val="22"/>
        </w:rPr>
        <w:t>Kost</w:t>
      </w:r>
      <w:r w:rsidR="00C50DE1">
        <w:rPr>
          <w:b/>
          <w:bCs/>
          <w:szCs w:val="22"/>
        </w:rPr>
        <w:t>ková</w:t>
      </w:r>
      <w:r w:rsidR="00D073E4">
        <w:rPr>
          <w:b/>
          <w:bCs/>
          <w:szCs w:val="22"/>
        </w:rPr>
        <w:t>,</w:t>
      </w:r>
      <w:r>
        <w:rPr>
          <w:b/>
          <w:bCs/>
          <w:szCs w:val="22"/>
        </w:rPr>
        <w:t xml:space="preserve"> </w:t>
      </w:r>
      <w:r w:rsidR="00D073E4">
        <w:rPr>
          <w:szCs w:val="22"/>
        </w:rPr>
        <w:t>pan ing. V</w:t>
      </w:r>
      <w:r w:rsidR="00D073E4">
        <w:rPr>
          <w:b/>
          <w:bCs/>
          <w:szCs w:val="22"/>
        </w:rPr>
        <w:t xml:space="preserve">. </w:t>
      </w:r>
      <w:proofErr w:type="spellStart"/>
      <w:r w:rsidR="00D073E4">
        <w:rPr>
          <w:b/>
          <w:bCs/>
          <w:szCs w:val="22"/>
        </w:rPr>
        <w:t>Herejk</w:t>
      </w:r>
      <w:proofErr w:type="spellEnd"/>
      <w:r w:rsidR="00D073E4">
        <w:rPr>
          <w:szCs w:val="22"/>
        </w:rPr>
        <w:t xml:space="preserve"> </w:t>
      </w:r>
      <w:r>
        <w:rPr>
          <w:szCs w:val="22"/>
        </w:rPr>
        <w:t>a  pan</w:t>
      </w:r>
      <w:r w:rsidR="00C50DE1">
        <w:rPr>
          <w:szCs w:val="22"/>
        </w:rPr>
        <w:t>í</w:t>
      </w:r>
      <w:r>
        <w:rPr>
          <w:b/>
          <w:bCs/>
          <w:szCs w:val="22"/>
        </w:rPr>
        <w:t xml:space="preserve"> </w:t>
      </w:r>
      <w:r w:rsidR="00C50DE1">
        <w:rPr>
          <w:b/>
          <w:bCs/>
          <w:szCs w:val="22"/>
        </w:rPr>
        <w:t>J</w:t>
      </w:r>
      <w:r>
        <w:rPr>
          <w:b/>
          <w:bCs/>
          <w:szCs w:val="22"/>
        </w:rPr>
        <w:t xml:space="preserve">. </w:t>
      </w:r>
      <w:proofErr w:type="spellStart"/>
      <w:r w:rsidR="00C50DE1">
        <w:rPr>
          <w:b/>
          <w:bCs/>
          <w:szCs w:val="22"/>
        </w:rPr>
        <w:t>Jasanská</w:t>
      </w:r>
      <w:proofErr w:type="spellEnd"/>
      <w:r>
        <w:rPr>
          <w:b/>
          <w:bCs/>
          <w:szCs w:val="22"/>
        </w:rPr>
        <w:t xml:space="preserve">. </w:t>
      </w:r>
      <w:r>
        <w:rPr>
          <w:szCs w:val="22"/>
        </w:rPr>
        <w:t>Do návrhové komise</w:t>
      </w:r>
      <w:r w:rsidR="002A47B6">
        <w:rPr>
          <w:szCs w:val="22"/>
        </w:rPr>
        <w:t>, jejíž členové připraví zápis</w:t>
      </w:r>
      <w:r w:rsidR="00504325">
        <w:rPr>
          <w:szCs w:val="22"/>
        </w:rPr>
        <w:t xml:space="preserve"> jako zapisovatelé</w:t>
      </w:r>
      <w:r w:rsidR="002A47B6">
        <w:rPr>
          <w:szCs w:val="22"/>
        </w:rPr>
        <w:t>,</w:t>
      </w:r>
      <w:r>
        <w:rPr>
          <w:szCs w:val="22"/>
        </w:rPr>
        <w:t xml:space="preserve"> byli zvoleni pan </w:t>
      </w:r>
      <w:r w:rsidR="00C21420">
        <w:rPr>
          <w:b/>
          <w:bCs/>
          <w:szCs w:val="22"/>
        </w:rPr>
        <w:t>M</w:t>
      </w:r>
      <w:r>
        <w:rPr>
          <w:b/>
          <w:bCs/>
          <w:szCs w:val="22"/>
        </w:rPr>
        <w:t xml:space="preserve">. </w:t>
      </w:r>
      <w:r w:rsidR="00C21420">
        <w:rPr>
          <w:rFonts w:eastAsia="Arial"/>
          <w:b/>
          <w:bCs/>
          <w:szCs w:val="22"/>
        </w:rPr>
        <w:t>Langer</w:t>
      </w:r>
      <w:r>
        <w:rPr>
          <w:szCs w:val="22"/>
        </w:rPr>
        <w:t xml:space="preserve">, paní </w:t>
      </w:r>
      <w:r>
        <w:rPr>
          <w:b/>
          <w:bCs/>
          <w:szCs w:val="22"/>
        </w:rPr>
        <w:t xml:space="preserve">L. </w:t>
      </w:r>
      <w:proofErr w:type="spellStart"/>
      <w:r>
        <w:rPr>
          <w:b/>
          <w:bCs/>
          <w:szCs w:val="22"/>
        </w:rPr>
        <w:t>Fr</w:t>
      </w:r>
      <w:r>
        <w:rPr>
          <w:rFonts w:eastAsia="Arial"/>
          <w:b/>
          <w:bCs/>
          <w:szCs w:val="22"/>
        </w:rPr>
        <w:t>ühauf</w:t>
      </w:r>
      <w:proofErr w:type="spellEnd"/>
      <w:r>
        <w:rPr>
          <w:rFonts w:eastAsia="Arial"/>
          <w:b/>
          <w:bCs/>
          <w:szCs w:val="22"/>
        </w:rPr>
        <w:t xml:space="preserve"> </w:t>
      </w:r>
      <w:r>
        <w:rPr>
          <w:rFonts w:eastAsia="Arial"/>
          <w:szCs w:val="22"/>
        </w:rPr>
        <w:t>a pan</w:t>
      </w:r>
      <w:r>
        <w:rPr>
          <w:rFonts w:eastAsia="Arial"/>
          <w:b/>
          <w:bCs/>
          <w:szCs w:val="22"/>
        </w:rPr>
        <w:t xml:space="preserve"> </w:t>
      </w:r>
      <w:r w:rsidR="00B152A4">
        <w:rPr>
          <w:rFonts w:eastAsia="Arial"/>
          <w:b/>
          <w:bCs/>
          <w:szCs w:val="22"/>
        </w:rPr>
        <w:t>J</w:t>
      </w:r>
      <w:r>
        <w:rPr>
          <w:rFonts w:eastAsia="Arial"/>
          <w:b/>
          <w:bCs/>
          <w:szCs w:val="22"/>
        </w:rPr>
        <w:t xml:space="preserve">. </w:t>
      </w:r>
      <w:proofErr w:type="spellStart"/>
      <w:r w:rsidR="00B152A4">
        <w:rPr>
          <w:rFonts w:eastAsia="Arial"/>
          <w:b/>
          <w:bCs/>
          <w:szCs w:val="22"/>
        </w:rPr>
        <w:t>Galoda</w:t>
      </w:r>
      <w:proofErr w:type="spellEnd"/>
      <w:r>
        <w:rPr>
          <w:szCs w:val="22"/>
        </w:rPr>
        <w:t xml:space="preserve">. Podle zprávy mandátové komise bylo na Členské schůzi a všech třech </w:t>
      </w:r>
      <w:r w:rsidR="00B152A4">
        <w:rPr>
          <w:szCs w:val="22"/>
        </w:rPr>
        <w:t>S</w:t>
      </w:r>
      <w:r>
        <w:rPr>
          <w:szCs w:val="22"/>
        </w:rPr>
        <w:t>hromážděních SVJ dosaženo usnášeníschopnosti.</w:t>
      </w:r>
      <w:r w:rsidR="00BA77F9">
        <w:rPr>
          <w:szCs w:val="22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1984"/>
        <w:gridCol w:w="1984"/>
        <w:gridCol w:w="1984"/>
        <w:gridCol w:w="1984"/>
        <w:gridCol w:w="1984"/>
      </w:tblGrid>
      <w:tr w:rsidR="00ED23A6" w:rsidTr="00ED23A6">
        <w:tc>
          <w:tcPr>
            <w:tcW w:w="1984" w:type="dxa"/>
          </w:tcPr>
          <w:p w:rsidR="00ED23A6" w:rsidRDefault="00ED23A6">
            <w:pPr>
              <w:pStyle w:val="Zkladntext"/>
              <w:rPr>
                <w:szCs w:val="22"/>
              </w:rPr>
            </w:pPr>
          </w:p>
        </w:tc>
        <w:tc>
          <w:tcPr>
            <w:tcW w:w="1984" w:type="dxa"/>
          </w:tcPr>
          <w:p w:rsidR="00ED23A6" w:rsidRDefault="00ED23A6" w:rsidP="00ED23A6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ČŠ BD</w:t>
            </w:r>
          </w:p>
        </w:tc>
        <w:tc>
          <w:tcPr>
            <w:tcW w:w="1984" w:type="dxa"/>
          </w:tcPr>
          <w:p w:rsidR="00ED23A6" w:rsidRDefault="00ED23A6" w:rsidP="00ED23A6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SVJ G 18-22</w:t>
            </w:r>
          </w:p>
        </w:tc>
        <w:tc>
          <w:tcPr>
            <w:tcW w:w="1984" w:type="dxa"/>
          </w:tcPr>
          <w:p w:rsidR="00ED23A6" w:rsidRDefault="00ED23A6" w:rsidP="00ED23A6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SVJ G 24&amp;26</w:t>
            </w:r>
          </w:p>
        </w:tc>
        <w:tc>
          <w:tcPr>
            <w:tcW w:w="1984" w:type="dxa"/>
          </w:tcPr>
          <w:p w:rsidR="00ED23A6" w:rsidRDefault="00ED23A6" w:rsidP="00ED23A6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SVJ G 28-32</w:t>
            </w:r>
          </w:p>
        </w:tc>
      </w:tr>
      <w:tr w:rsidR="00ED23A6" w:rsidTr="00ED23A6">
        <w:tc>
          <w:tcPr>
            <w:tcW w:w="1984" w:type="dxa"/>
          </w:tcPr>
          <w:p w:rsidR="00ED23A6" w:rsidRDefault="00ED23A6">
            <w:pPr>
              <w:pStyle w:val="Zkladntext"/>
              <w:rPr>
                <w:szCs w:val="22"/>
              </w:rPr>
            </w:pPr>
            <w:r>
              <w:rPr>
                <w:szCs w:val="22"/>
              </w:rPr>
              <w:t xml:space="preserve"> % účasti</w:t>
            </w:r>
          </w:p>
        </w:tc>
        <w:tc>
          <w:tcPr>
            <w:tcW w:w="1984" w:type="dxa"/>
          </w:tcPr>
          <w:p w:rsidR="00ED23A6" w:rsidRDefault="00ED23A6" w:rsidP="00ED23A6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58,21</w:t>
            </w:r>
          </w:p>
        </w:tc>
        <w:tc>
          <w:tcPr>
            <w:tcW w:w="1984" w:type="dxa"/>
          </w:tcPr>
          <w:p w:rsidR="00ED23A6" w:rsidRDefault="00ED23A6" w:rsidP="00ED23A6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52,63</w:t>
            </w:r>
          </w:p>
        </w:tc>
        <w:tc>
          <w:tcPr>
            <w:tcW w:w="1984" w:type="dxa"/>
          </w:tcPr>
          <w:p w:rsidR="00ED23A6" w:rsidRDefault="00ED23A6" w:rsidP="00ED23A6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55,79</w:t>
            </w:r>
          </w:p>
        </w:tc>
        <w:tc>
          <w:tcPr>
            <w:tcW w:w="1984" w:type="dxa"/>
          </w:tcPr>
          <w:p w:rsidR="00ED23A6" w:rsidRDefault="00ED23A6" w:rsidP="00ED23A6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64,41</w:t>
            </w:r>
          </w:p>
        </w:tc>
      </w:tr>
    </w:tbl>
    <w:p w:rsidR="00ED23A6" w:rsidRDefault="00ED23A6">
      <w:pPr>
        <w:pStyle w:val="Zkladntext"/>
        <w:rPr>
          <w:szCs w:val="22"/>
        </w:rPr>
      </w:pPr>
    </w:p>
    <w:p w:rsidR="000736FF" w:rsidRPr="00623985" w:rsidRDefault="000736FF" w:rsidP="000C7A83">
      <w:pPr>
        <w:pStyle w:val="Odstavecseseznamem"/>
        <w:numPr>
          <w:ilvl w:val="0"/>
          <w:numId w:val="5"/>
        </w:numPr>
        <w:tabs>
          <w:tab w:val="left" w:pos="122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3985">
        <w:rPr>
          <w:rFonts w:ascii="Arial" w:hAnsi="Arial" w:cs="Arial"/>
          <w:b/>
          <w:bCs/>
          <w:sz w:val="22"/>
          <w:szCs w:val="22"/>
          <w:u w:val="single"/>
        </w:rPr>
        <w:t xml:space="preserve">Kontrola usnesení posledního společného Shromáždění všech tří SVJ a minulé členské schůze, konané dne </w:t>
      </w:r>
      <w:r w:rsidR="00966D07" w:rsidRPr="00623985">
        <w:rPr>
          <w:rFonts w:ascii="Arial" w:hAnsi="Arial" w:cs="Arial"/>
          <w:b/>
          <w:bCs/>
          <w:sz w:val="22"/>
          <w:szCs w:val="22"/>
          <w:u w:val="single"/>
        </w:rPr>
        <w:t>17</w:t>
      </w:r>
      <w:r w:rsidRPr="00623985">
        <w:rPr>
          <w:rFonts w:ascii="Arial" w:hAnsi="Arial" w:cs="Arial"/>
          <w:b/>
          <w:bCs/>
          <w:sz w:val="22"/>
          <w:szCs w:val="22"/>
          <w:u w:val="single"/>
        </w:rPr>
        <w:t>. 1</w:t>
      </w:r>
      <w:r w:rsidR="00E757C4" w:rsidRPr="0062398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623985">
        <w:rPr>
          <w:rFonts w:ascii="Arial" w:hAnsi="Arial" w:cs="Arial"/>
          <w:b/>
          <w:bCs/>
          <w:sz w:val="22"/>
          <w:szCs w:val="22"/>
          <w:u w:val="single"/>
        </w:rPr>
        <w:t>. 201</w:t>
      </w:r>
      <w:r w:rsidR="00966D07" w:rsidRPr="00623985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623985">
        <w:rPr>
          <w:rFonts w:ascii="Arial" w:hAnsi="Arial" w:cs="Arial"/>
          <w:b/>
          <w:bCs/>
          <w:sz w:val="22"/>
          <w:szCs w:val="22"/>
          <w:u w:val="single"/>
        </w:rPr>
        <w:t xml:space="preserve"> (včetně relevantních připomínek a návrhů z diskuse </w:t>
      </w:r>
      <w:r w:rsidRPr="00623985">
        <w:rPr>
          <w:rFonts w:ascii="Arial" w:hAnsi="Arial" w:cs="Arial"/>
          <w:sz w:val="22"/>
          <w:szCs w:val="22"/>
        </w:rPr>
        <w:t>- předseda představenstva bytového družstva pan Josef Petrželka</w:t>
      </w:r>
    </w:p>
    <w:p w:rsidR="000736FF" w:rsidRDefault="000736FF">
      <w:pPr>
        <w:pStyle w:val="Zkladntext"/>
        <w:rPr>
          <w:szCs w:val="22"/>
        </w:rPr>
      </w:pPr>
      <w:r>
        <w:rPr>
          <w:szCs w:val="22"/>
          <w:u w:val="single"/>
        </w:rPr>
        <w:t xml:space="preserve">Usnesení z </w:t>
      </w:r>
      <w:proofErr w:type="gramStart"/>
      <w:r w:rsidR="00D073E4">
        <w:rPr>
          <w:szCs w:val="22"/>
          <w:u w:val="single"/>
        </w:rPr>
        <w:t>7</w:t>
      </w:r>
      <w:r>
        <w:rPr>
          <w:szCs w:val="22"/>
          <w:u w:val="single"/>
        </w:rPr>
        <w:t>.1</w:t>
      </w:r>
      <w:r w:rsidR="00C50DE1">
        <w:rPr>
          <w:szCs w:val="22"/>
          <w:u w:val="single"/>
        </w:rPr>
        <w:t>2</w:t>
      </w:r>
      <w:r>
        <w:rPr>
          <w:szCs w:val="22"/>
          <w:u w:val="single"/>
        </w:rPr>
        <w:t>.1</w:t>
      </w:r>
      <w:r w:rsidR="00D073E4">
        <w:rPr>
          <w:szCs w:val="22"/>
          <w:u w:val="single"/>
        </w:rPr>
        <w:t>6</w:t>
      </w:r>
      <w:proofErr w:type="gramEnd"/>
      <w:r>
        <w:rPr>
          <w:szCs w:val="22"/>
        </w:rPr>
        <w:t xml:space="preserve">: všechny body </w:t>
      </w:r>
      <w:r w:rsidR="00B152A4">
        <w:rPr>
          <w:szCs w:val="22"/>
        </w:rPr>
        <w:t xml:space="preserve">splněny </w:t>
      </w:r>
    </w:p>
    <w:p w:rsidR="002A557F" w:rsidRDefault="002A557F" w:rsidP="00504325">
      <w:pPr>
        <w:pStyle w:val="Zkladntext"/>
        <w:numPr>
          <w:ilvl w:val="0"/>
          <w:numId w:val="9"/>
        </w:numPr>
        <w:ind w:left="284" w:hanging="284"/>
        <w:rPr>
          <w:szCs w:val="22"/>
        </w:rPr>
      </w:pPr>
      <w:r>
        <w:rPr>
          <w:szCs w:val="22"/>
        </w:rPr>
        <w:t xml:space="preserve">Schválené akce FO pro rok 2015 a 2016 – plnění viz zpráva představenstva , </w:t>
      </w:r>
      <w:proofErr w:type="gramStart"/>
      <w:r>
        <w:rPr>
          <w:szCs w:val="22"/>
        </w:rPr>
        <w:t>body 5.a 6.</w:t>
      </w:r>
      <w:proofErr w:type="gramEnd"/>
    </w:p>
    <w:p w:rsidR="002A557F" w:rsidRDefault="002A557F" w:rsidP="00504325">
      <w:pPr>
        <w:pStyle w:val="Zkladntext"/>
        <w:numPr>
          <w:ilvl w:val="0"/>
          <w:numId w:val="9"/>
        </w:numPr>
        <w:ind w:left="284" w:hanging="284"/>
        <w:rPr>
          <w:szCs w:val="22"/>
        </w:rPr>
      </w:pPr>
      <w:r>
        <w:rPr>
          <w:szCs w:val="22"/>
        </w:rPr>
        <w:t xml:space="preserve">Organizační zajištění </w:t>
      </w:r>
      <w:proofErr w:type="spellStart"/>
      <w:r>
        <w:rPr>
          <w:szCs w:val="22"/>
        </w:rPr>
        <w:t>odečtů</w:t>
      </w:r>
      <w:proofErr w:type="spellEnd"/>
      <w:r>
        <w:rPr>
          <w:szCs w:val="22"/>
        </w:rPr>
        <w:t xml:space="preserve"> </w:t>
      </w:r>
      <w:r w:rsidR="00BA77F9">
        <w:rPr>
          <w:szCs w:val="22"/>
        </w:rPr>
        <w:t xml:space="preserve">medií </w:t>
      </w:r>
      <w:r>
        <w:rPr>
          <w:szCs w:val="22"/>
        </w:rPr>
        <w:t>2015, rozúčtování a vyúčtování záloh medií a ostatních služeb – provedeno</w:t>
      </w:r>
    </w:p>
    <w:p w:rsidR="002A557F" w:rsidRPr="00D073E4" w:rsidRDefault="00D073E4" w:rsidP="00504325">
      <w:pPr>
        <w:pStyle w:val="Zkladntext"/>
        <w:numPr>
          <w:ilvl w:val="0"/>
          <w:numId w:val="9"/>
        </w:numPr>
        <w:ind w:left="284" w:hanging="284"/>
        <w:rPr>
          <w:b/>
          <w:color w:val="548DD4" w:themeColor="text2" w:themeTint="99"/>
          <w:szCs w:val="22"/>
        </w:rPr>
      </w:pPr>
      <w:r>
        <w:rPr>
          <w:szCs w:val="22"/>
        </w:rPr>
        <w:t xml:space="preserve">Zajistit registraci nových schválených stanov SVJ u KS v Plzni; proveden o – viz </w:t>
      </w:r>
      <w:r w:rsidRPr="00D073E4">
        <w:rPr>
          <w:szCs w:val="22"/>
        </w:rPr>
        <w:t xml:space="preserve">; viz </w:t>
      </w:r>
      <w:r w:rsidRPr="00D073E4">
        <w:rPr>
          <w:b/>
          <w:color w:val="548DD4" w:themeColor="text2" w:themeTint="99"/>
          <w:szCs w:val="22"/>
          <w:u w:val="single"/>
        </w:rPr>
        <w:t xml:space="preserve">www. </w:t>
      </w:r>
      <w:proofErr w:type="gramStart"/>
      <w:r w:rsidRPr="00D073E4">
        <w:rPr>
          <w:b/>
          <w:color w:val="548DD4" w:themeColor="text2" w:themeTint="99"/>
          <w:szCs w:val="22"/>
          <w:u w:val="single"/>
        </w:rPr>
        <w:t>justice</w:t>
      </w:r>
      <w:proofErr w:type="gramEnd"/>
      <w:r w:rsidRPr="00D073E4">
        <w:rPr>
          <w:b/>
          <w:color w:val="548DD4" w:themeColor="text2" w:themeTint="99"/>
          <w:szCs w:val="22"/>
          <w:u w:val="single"/>
        </w:rPr>
        <w:t>.</w:t>
      </w:r>
      <w:proofErr w:type="spellStart"/>
      <w:r w:rsidRPr="00D073E4">
        <w:rPr>
          <w:b/>
          <w:color w:val="548DD4" w:themeColor="text2" w:themeTint="99"/>
          <w:szCs w:val="22"/>
          <w:u w:val="single"/>
        </w:rPr>
        <w:t>cz</w:t>
      </w:r>
      <w:proofErr w:type="spellEnd"/>
    </w:p>
    <w:p w:rsidR="002A557F" w:rsidRDefault="002A557F" w:rsidP="00504325">
      <w:pPr>
        <w:pStyle w:val="Zkladntext"/>
        <w:numPr>
          <w:ilvl w:val="0"/>
          <w:numId w:val="9"/>
        </w:numPr>
        <w:ind w:left="284" w:hanging="284"/>
        <w:rPr>
          <w:szCs w:val="22"/>
        </w:rPr>
      </w:pPr>
      <w:r>
        <w:rPr>
          <w:szCs w:val="22"/>
        </w:rPr>
        <w:t xml:space="preserve">Pracovat na transformaci BD </w:t>
      </w:r>
      <w:r w:rsidR="00D40FA0">
        <w:rPr>
          <w:szCs w:val="22"/>
        </w:rPr>
        <w:t>–</w:t>
      </w:r>
      <w:r>
        <w:rPr>
          <w:szCs w:val="22"/>
        </w:rPr>
        <w:t xml:space="preserve"> </w:t>
      </w:r>
      <w:r w:rsidR="00D40FA0">
        <w:rPr>
          <w:szCs w:val="22"/>
        </w:rPr>
        <w:t>průběžně plněno</w:t>
      </w:r>
      <w:r w:rsidR="00D073E4">
        <w:rPr>
          <w:szCs w:val="22"/>
        </w:rPr>
        <w:t>; sc</w:t>
      </w:r>
      <w:r w:rsidR="00F36DE3">
        <w:rPr>
          <w:szCs w:val="22"/>
        </w:rPr>
        <w:t>h</w:t>
      </w:r>
      <w:r w:rsidR="00D073E4">
        <w:rPr>
          <w:szCs w:val="22"/>
        </w:rPr>
        <w:t>válení</w:t>
      </w:r>
      <w:r w:rsidR="00F36DE3">
        <w:rPr>
          <w:szCs w:val="22"/>
        </w:rPr>
        <w:t xml:space="preserve"> </w:t>
      </w:r>
      <w:r w:rsidR="00D073E4">
        <w:rPr>
          <w:szCs w:val="22"/>
        </w:rPr>
        <w:t>stanov BD neumožňuje klauzule o 100% schválení všemi čle</w:t>
      </w:r>
      <w:r w:rsidR="00CF4584">
        <w:rPr>
          <w:szCs w:val="22"/>
        </w:rPr>
        <w:t>n</w:t>
      </w:r>
      <w:r w:rsidR="00D073E4">
        <w:rPr>
          <w:szCs w:val="22"/>
        </w:rPr>
        <w:t>y BD</w:t>
      </w:r>
    </w:p>
    <w:p w:rsidR="002A557F" w:rsidRDefault="00D40FA0" w:rsidP="00504325">
      <w:pPr>
        <w:pStyle w:val="Zkladntext"/>
        <w:numPr>
          <w:ilvl w:val="0"/>
          <w:numId w:val="9"/>
        </w:numPr>
        <w:ind w:left="284" w:hanging="284"/>
        <w:rPr>
          <w:szCs w:val="22"/>
        </w:rPr>
      </w:pPr>
      <w:r>
        <w:rPr>
          <w:szCs w:val="22"/>
        </w:rPr>
        <w:t>Připomínky a nálezy Kontrolní komice BD přednesené ve zprávě na ČS – průběžně plněno</w:t>
      </w:r>
    </w:p>
    <w:p w:rsidR="000736FF" w:rsidRDefault="000736FF">
      <w:pPr>
        <w:pStyle w:val="Zkladntext"/>
        <w:rPr>
          <w:szCs w:val="22"/>
        </w:rPr>
      </w:pPr>
    </w:p>
    <w:p w:rsidR="000736FF" w:rsidRPr="00623985" w:rsidRDefault="000736FF" w:rsidP="00F679C2">
      <w:pPr>
        <w:pStyle w:val="Odstavecseseznamem"/>
        <w:numPr>
          <w:ilvl w:val="0"/>
          <w:numId w:val="5"/>
        </w:numPr>
        <w:tabs>
          <w:tab w:val="left" w:pos="122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3985">
        <w:rPr>
          <w:rFonts w:ascii="Arial" w:hAnsi="Arial" w:cs="Arial"/>
          <w:b/>
          <w:bCs/>
          <w:sz w:val="22"/>
          <w:szCs w:val="22"/>
          <w:u w:val="single"/>
        </w:rPr>
        <w:t xml:space="preserve">Zpráva o činnosti představenstva družstva za období od poslední členské schůze a shromáždění  </w:t>
      </w:r>
      <w:proofErr w:type="gramStart"/>
      <w:r w:rsidR="00D073E4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623985">
        <w:rPr>
          <w:rFonts w:ascii="Arial" w:hAnsi="Arial" w:cs="Arial"/>
          <w:b/>
          <w:bCs/>
          <w:sz w:val="22"/>
          <w:szCs w:val="22"/>
          <w:u w:val="single"/>
        </w:rPr>
        <w:t>.1</w:t>
      </w:r>
      <w:r w:rsidR="00C50DE1" w:rsidRPr="0062398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623985">
        <w:rPr>
          <w:rFonts w:ascii="Arial" w:hAnsi="Arial" w:cs="Arial"/>
          <w:b/>
          <w:bCs/>
          <w:sz w:val="22"/>
          <w:szCs w:val="22"/>
          <w:u w:val="single"/>
        </w:rPr>
        <w:t>.201</w:t>
      </w:r>
      <w:r w:rsidR="00D073E4">
        <w:rPr>
          <w:rFonts w:ascii="Arial" w:hAnsi="Arial" w:cs="Arial"/>
          <w:b/>
          <w:bCs/>
          <w:sz w:val="22"/>
          <w:szCs w:val="22"/>
          <w:u w:val="single"/>
        </w:rPr>
        <w:t>6</w:t>
      </w:r>
      <w:proofErr w:type="gramEnd"/>
      <w:r w:rsidR="00A83177" w:rsidRPr="00623985">
        <w:rPr>
          <w:rFonts w:ascii="Arial" w:hAnsi="Arial" w:cs="Arial"/>
          <w:b/>
          <w:bCs/>
          <w:sz w:val="22"/>
          <w:szCs w:val="22"/>
          <w:u w:val="single"/>
        </w:rPr>
        <w:t xml:space="preserve">; </w:t>
      </w:r>
      <w:r w:rsidR="00D073E4">
        <w:rPr>
          <w:rFonts w:ascii="Arial" w:hAnsi="Arial" w:cs="Arial"/>
          <w:b/>
          <w:bCs/>
          <w:sz w:val="22"/>
          <w:szCs w:val="22"/>
          <w:u w:val="single"/>
        </w:rPr>
        <w:t>organizační záležitosti</w:t>
      </w:r>
      <w:r w:rsidRPr="00623985">
        <w:rPr>
          <w:rFonts w:ascii="Arial" w:hAnsi="Arial" w:cs="Arial"/>
          <w:sz w:val="22"/>
          <w:szCs w:val="22"/>
        </w:rPr>
        <w:t xml:space="preserve"> - předseda představenstva bytového družstva pan J. Petrželka</w:t>
      </w:r>
    </w:p>
    <w:p w:rsidR="000736FF" w:rsidRDefault="000736FF">
      <w:pPr>
        <w:pStyle w:val="Zkladntext"/>
        <w:rPr>
          <w:szCs w:val="22"/>
        </w:rPr>
      </w:pPr>
    </w:p>
    <w:p w:rsidR="00F07D29" w:rsidRDefault="000736FF" w:rsidP="00F07D29">
      <w:pPr>
        <w:pStyle w:val="VchozLTGliederung1"/>
        <w:ind w:left="360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b/>
          <w:bCs/>
          <w:sz w:val="22"/>
          <w:szCs w:val="22"/>
          <w:u w:val="single"/>
          <w:lang w:eastAsia="ar-SA"/>
        </w:rPr>
        <w:t>Práce orgánů BD a SVJ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.  </w:t>
      </w:r>
    </w:p>
    <w:p w:rsidR="007D293E" w:rsidRDefault="008864B2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ar-SA"/>
        </w:rPr>
      </w:pPr>
      <w:r>
        <w:rPr>
          <w:rFonts w:ascii="Arial" w:eastAsia="Times New Roman" w:hAnsi="Arial" w:cs="Arial"/>
          <w:sz w:val="22"/>
          <w:szCs w:val="22"/>
          <w:lang w:eastAsia="ar-SA"/>
        </w:rPr>
        <w:t xml:space="preserve">Představenstvo </w:t>
      </w:r>
      <w:r w:rsidR="0046258A">
        <w:rPr>
          <w:rFonts w:ascii="Arial" w:eastAsia="Times New Roman" w:hAnsi="Arial" w:cs="Arial"/>
          <w:sz w:val="22"/>
          <w:szCs w:val="22"/>
          <w:lang w:eastAsia="ar-SA"/>
        </w:rPr>
        <w:t xml:space="preserve">BD </w:t>
      </w:r>
      <w:r>
        <w:rPr>
          <w:rFonts w:ascii="Arial" w:eastAsia="Times New Roman" w:hAnsi="Arial" w:cs="Arial"/>
          <w:sz w:val="22"/>
          <w:szCs w:val="22"/>
          <w:lang w:eastAsia="ar-SA"/>
        </w:rPr>
        <w:t>pracuje ve slože</w:t>
      </w:r>
      <w:r w:rsidR="00D073E4">
        <w:rPr>
          <w:rFonts w:ascii="Arial" w:eastAsia="Times New Roman" w:hAnsi="Arial" w:cs="Arial"/>
          <w:sz w:val="22"/>
          <w:szCs w:val="22"/>
          <w:lang w:eastAsia="ar-SA"/>
        </w:rPr>
        <w:t xml:space="preserve">ní (Berger,  </w:t>
      </w:r>
      <w:proofErr w:type="spellStart"/>
      <w:r w:rsidR="00D073E4">
        <w:rPr>
          <w:rFonts w:ascii="Arial" w:eastAsia="Times New Roman" w:hAnsi="Arial" w:cs="Arial"/>
          <w:sz w:val="22"/>
          <w:szCs w:val="22"/>
          <w:lang w:eastAsia="ar-SA"/>
        </w:rPr>
        <w:t>Galoda</w:t>
      </w:r>
      <w:proofErr w:type="spellEnd"/>
      <w:r w:rsidR="00D073E4">
        <w:rPr>
          <w:rFonts w:ascii="Arial" w:eastAsia="Times New Roman" w:hAnsi="Arial" w:cs="Arial"/>
          <w:sz w:val="22"/>
          <w:szCs w:val="22"/>
          <w:lang w:eastAsia="ar-SA"/>
        </w:rPr>
        <w:t>, Petrželka</w:t>
      </w:r>
      <w:r>
        <w:rPr>
          <w:rFonts w:ascii="Arial" w:eastAsia="Times New Roman" w:hAnsi="Arial" w:cs="Arial"/>
          <w:sz w:val="22"/>
          <w:szCs w:val="22"/>
          <w:lang w:eastAsia="ar-SA"/>
        </w:rPr>
        <w:t xml:space="preserve">). </w:t>
      </w:r>
      <w:r w:rsidR="00C24ED0">
        <w:rPr>
          <w:rFonts w:ascii="Arial" w:eastAsia="Times New Roman" w:hAnsi="Arial" w:cs="Arial"/>
          <w:sz w:val="22"/>
          <w:szCs w:val="22"/>
          <w:lang w:eastAsia="ar-SA"/>
        </w:rPr>
        <w:t xml:space="preserve">Nebyl doplněn nový člen představenstva za </w:t>
      </w:r>
      <w:r w:rsidR="00B152A4">
        <w:rPr>
          <w:rFonts w:ascii="Arial" w:eastAsia="Times New Roman" w:hAnsi="Arial" w:cs="Arial"/>
          <w:sz w:val="22"/>
          <w:szCs w:val="22"/>
          <w:lang w:eastAsia="ar-SA"/>
        </w:rPr>
        <w:t xml:space="preserve">zemřelého </w:t>
      </w:r>
      <w:r w:rsidR="00C24ED0">
        <w:rPr>
          <w:rFonts w:ascii="Arial" w:eastAsia="Times New Roman" w:hAnsi="Arial" w:cs="Arial"/>
          <w:sz w:val="22"/>
          <w:szCs w:val="22"/>
          <w:lang w:eastAsia="ar-SA"/>
        </w:rPr>
        <w:t>pana Černého</w:t>
      </w:r>
      <w:r w:rsidR="00D073E4">
        <w:rPr>
          <w:rFonts w:ascii="Arial" w:eastAsia="Times New Roman" w:hAnsi="Arial" w:cs="Arial"/>
          <w:sz w:val="22"/>
          <w:szCs w:val="22"/>
          <w:lang w:eastAsia="ar-SA"/>
        </w:rPr>
        <w:t xml:space="preserve"> a pana Šimánka</w:t>
      </w:r>
      <w:r w:rsidR="00F1705B">
        <w:rPr>
          <w:rFonts w:ascii="Arial" w:eastAsia="Times New Roman" w:hAnsi="Arial" w:cs="Arial"/>
          <w:sz w:val="22"/>
          <w:szCs w:val="22"/>
          <w:lang w:eastAsia="ar-SA"/>
        </w:rPr>
        <w:t>. S ohledem na nemožnost svolat ČS družstva se 100 % účastí</w:t>
      </w:r>
      <w:r w:rsidR="00E757C4">
        <w:rPr>
          <w:rFonts w:ascii="Arial" w:eastAsia="Times New Roman" w:hAnsi="Arial" w:cs="Arial"/>
          <w:sz w:val="22"/>
          <w:szCs w:val="22"/>
          <w:lang w:eastAsia="ar-SA"/>
        </w:rPr>
        <w:t xml:space="preserve"> pro změnu Stanov </w:t>
      </w:r>
      <w:r w:rsidR="00F679C2">
        <w:rPr>
          <w:rFonts w:ascii="Arial" w:eastAsia="Times New Roman" w:hAnsi="Arial" w:cs="Arial"/>
          <w:sz w:val="22"/>
          <w:szCs w:val="22"/>
          <w:lang w:eastAsia="ar-SA"/>
        </w:rPr>
        <w:t xml:space="preserve">podle ZOK </w:t>
      </w:r>
      <w:r w:rsidR="00E757C4">
        <w:rPr>
          <w:rFonts w:ascii="Arial" w:eastAsia="Times New Roman" w:hAnsi="Arial" w:cs="Arial"/>
          <w:sz w:val="22"/>
          <w:szCs w:val="22"/>
          <w:lang w:eastAsia="ar-SA"/>
        </w:rPr>
        <w:t xml:space="preserve">nebude provedena volba představenstva </w:t>
      </w:r>
      <w:r w:rsidR="004D5326">
        <w:rPr>
          <w:rFonts w:ascii="Arial" w:eastAsia="Times New Roman" w:hAnsi="Arial" w:cs="Arial"/>
          <w:sz w:val="22"/>
          <w:szCs w:val="22"/>
          <w:lang w:eastAsia="ar-SA"/>
        </w:rPr>
        <w:t xml:space="preserve">Bytového družstva </w:t>
      </w:r>
      <w:r w:rsidR="00E757C4">
        <w:rPr>
          <w:rFonts w:ascii="Arial" w:eastAsia="Times New Roman" w:hAnsi="Arial" w:cs="Arial"/>
          <w:sz w:val="22"/>
          <w:szCs w:val="22"/>
          <w:lang w:eastAsia="ar-SA"/>
        </w:rPr>
        <w:t>na další funkční období</w:t>
      </w:r>
      <w:r w:rsidR="005630B5">
        <w:rPr>
          <w:rFonts w:ascii="Arial" w:eastAsia="Times New Roman" w:hAnsi="Arial" w:cs="Arial"/>
          <w:sz w:val="22"/>
          <w:szCs w:val="22"/>
          <w:lang w:eastAsia="ar-SA"/>
        </w:rPr>
        <w:t xml:space="preserve">. </w:t>
      </w:r>
      <w:r w:rsidR="00F33C05">
        <w:rPr>
          <w:rFonts w:ascii="Arial" w:eastAsia="Times New Roman" w:hAnsi="Arial" w:cs="Arial"/>
          <w:sz w:val="22"/>
          <w:szCs w:val="22"/>
          <w:lang w:eastAsia="ar-SA"/>
        </w:rPr>
        <w:t>Sl</w:t>
      </w:r>
      <w:r w:rsidR="00D4094D">
        <w:rPr>
          <w:rFonts w:ascii="Arial" w:eastAsia="Times New Roman" w:hAnsi="Arial" w:cs="Arial"/>
          <w:sz w:val="22"/>
          <w:szCs w:val="22"/>
          <w:lang w:eastAsia="ar-SA"/>
        </w:rPr>
        <w:t>e</w:t>
      </w:r>
      <w:r w:rsidR="00F33C05">
        <w:rPr>
          <w:rFonts w:ascii="Arial" w:eastAsia="Times New Roman" w:hAnsi="Arial" w:cs="Arial"/>
          <w:sz w:val="22"/>
          <w:szCs w:val="22"/>
          <w:lang w:eastAsia="ar-SA"/>
        </w:rPr>
        <w:t xml:space="preserve">dovat další vývoj </w:t>
      </w:r>
      <w:r w:rsidR="00B152A4">
        <w:rPr>
          <w:rFonts w:ascii="Arial" w:eastAsia="Times New Roman" w:hAnsi="Arial" w:cs="Arial"/>
          <w:sz w:val="22"/>
          <w:szCs w:val="22"/>
          <w:lang w:eastAsia="ar-SA"/>
        </w:rPr>
        <w:t xml:space="preserve">novelizace </w:t>
      </w:r>
      <w:r w:rsidR="00504325">
        <w:rPr>
          <w:rFonts w:ascii="Arial" w:eastAsia="Times New Roman" w:hAnsi="Arial" w:cs="Arial"/>
          <w:sz w:val="22"/>
          <w:szCs w:val="22"/>
          <w:lang w:eastAsia="ar-SA"/>
        </w:rPr>
        <w:t>Zákona o obchodních korporacích (svolávání členské schůze, změna stanov)</w:t>
      </w:r>
      <w:r w:rsidR="00B152A4">
        <w:rPr>
          <w:rFonts w:ascii="Arial" w:eastAsia="Times New Roman" w:hAnsi="Arial" w:cs="Arial"/>
          <w:sz w:val="22"/>
          <w:szCs w:val="22"/>
          <w:lang w:eastAsia="ar-SA"/>
        </w:rPr>
        <w:t xml:space="preserve"> a v případě možnosti svolat </w:t>
      </w:r>
      <w:r w:rsidR="0046258A">
        <w:rPr>
          <w:rFonts w:ascii="Arial" w:eastAsia="Times New Roman" w:hAnsi="Arial" w:cs="Arial"/>
          <w:sz w:val="22"/>
          <w:szCs w:val="22"/>
          <w:lang w:eastAsia="ar-SA"/>
        </w:rPr>
        <w:t>Č</w:t>
      </w:r>
      <w:r w:rsidR="00B152A4">
        <w:rPr>
          <w:rFonts w:ascii="Arial" w:eastAsia="Times New Roman" w:hAnsi="Arial" w:cs="Arial"/>
          <w:sz w:val="22"/>
          <w:szCs w:val="22"/>
          <w:lang w:eastAsia="ar-SA"/>
        </w:rPr>
        <w:t xml:space="preserve">lenskou schůzi, kde by bylo možno schválit nové </w:t>
      </w:r>
      <w:r w:rsidR="009C7CDC">
        <w:rPr>
          <w:rFonts w:ascii="Arial" w:eastAsia="Times New Roman" w:hAnsi="Arial" w:cs="Arial"/>
          <w:sz w:val="22"/>
          <w:szCs w:val="22"/>
          <w:lang w:eastAsia="ar-SA"/>
        </w:rPr>
        <w:t>S</w:t>
      </w:r>
      <w:r w:rsidR="00B152A4">
        <w:rPr>
          <w:rFonts w:ascii="Arial" w:eastAsia="Times New Roman" w:hAnsi="Arial" w:cs="Arial"/>
          <w:sz w:val="22"/>
          <w:szCs w:val="22"/>
          <w:lang w:eastAsia="ar-SA"/>
        </w:rPr>
        <w:t>tanovy</w:t>
      </w:r>
      <w:r w:rsidR="009C7CDC">
        <w:rPr>
          <w:rFonts w:ascii="Arial" w:eastAsia="Times New Roman" w:hAnsi="Arial" w:cs="Arial"/>
          <w:sz w:val="22"/>
          <w:szCs w:val="22"/>
          <w:lang w:eastAsia="ar-SA"/>
        </w:rPr>
        <w:t>.</w:t>
      </w:r>
      <w:r w:rsidR="00B152A4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D073E4">
        <w:rPr>
          <w:rFonts w:ascii="Arial" w:eastAsia="Times New Roman" w:hAnsi="Arial" w:cs="Arial"/>
          <w:sz w:val="22"/>
          <w:szCs w:val="22"/>
          <w:lang w:eastAsia="ar-SA"/>
        </w:rPr>
        <w:t xml:space="preserve">Trvá </w:t>
      </w:r>
      <w:proofErr w:type="gramStart"/>
      <w:r w:rsidR="00D073E4">
        <w:rPr>
          <w:rFonts w:ascii="Arial" w:eastAsia="Times New Roman" w:hAnsi="Arial" w:cs="Arial"/>
          <w:sz w:val="22"/>
          <w:szCs w:val="22"/>
          <w:lang w:eastAsia="ar-SA"/>
        </w:rPr>
        <w:t>ú</w:t>
      </w:r>
      <w:r w:rsidR="009C7CDC">
        <w:rPr>
          <w:rFonts w:ascii="Arial" w:eastAsia="Times New Roman" w:hAnsi="Arial" w:cs="Arial"/>
          <w:sz w:val="22"/>
          <w:szCs w:val="22"/>
          <w:lang w:eastAsia="ar-SA"/>
        </w:rPr>
        <w:t xml:space="preserve">kol : </w:t>
      </w:r>
      <w:r w:rsidR="00B152A4">
        <w:rPr>
          <w:rFonts w:ascii="Arial" w:eastAsia="Times New Roman" w:hAnsi="Arial" w:cs="Arial"/>
          <w:sz w:val="22"/>
          <w:szCs w:val="22"/>
          <w:lang w:eastAsia="ar-SA"/>
        </w:rPr>
        <w:t>připravit</w:t>
      </w:r>
      <w:proofErr w:type="gramEnd"/>
      <w:r w:rsidR="00B152A4">
        <w:rPr>
          <w:rFonts w:ascii="Arial" w:eastAsia="Times New Roman" w:hAnsi="Arial" w:cs="Arial"/>
          <w:sz w:val="22"/>
          <w:szCs w:val="22"/>
          <w:lang w:eastAsia="ar-SA"/>
        </w:rPr>
        <w:t xml:space="preserve"> nové stanovy BD ke schválení</w:t>
      </w:r>
      <w:r w:rsidR="009C7CDC">
        <w:rPr>
          <w:rFonts w:ascii="Arial" w:eastAsia="Times New Roman" w:hAnsi="Arial" w:cs="Arial"/>
          <w:sz w:val="22"/>
          <w:szCs w:val="22"/>
          <w:lang w:eastAsia="ar-SA"/>
        </w:rPr>
        <w:t>; využít vzorových stanov od SČMBD</w:t>
      </w:r>
      <w:r w:rsidR="00B152A4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r w:rsidR="002A47B6">
        <w:rPr>
          <w:rFonts w:ascii="Arial" w:eastAsia="Times New Roman" w:hAnsi="Arial" w:cs="Arial"/>
          <w:sz w:val="22"/>
          <w:szCs w:val="22"/>
          <w:lang w:eastAsia="ar-SA"/>
        </w:rPr>
        <w:t xml:space="preserve">a zvolit nové </w:t>
      </w:r>
      <w:r w:rsidR="00CD6CC4">
        <w:rPr>
          <w:rFonts w:ascii="Arial" w:eastAsia="Times New Roman" w:hAnsi="Arial" w:cs="Arial"/>
          <w:sz w:val="22"/>
          <w:szCs w:val="22"/>
          <w:lang w:eastAsia="ar-SA"/>
        </w:rPr>
        <w:t>p</w:t>
      </w:r>
      <w:r w:rsidR="002A47B6">
        <w:rPr>
          <w:rFonts w:ascii="Arial" w:eastAsia="Times New Roman" w:hAnsi="Arial" w:cs="Arial"/>
          <w:sz w:val="22"/>
          <w:szCs w:val="22"/>
          <w:lang w:eastAsia="ar-SA"/>
        </w:rPr>
        <w:t>ředstavenstvo BD již podle nových stanov</w:t>
      </w:r>
    </w:p>
    <w:p w:rsidR="00BC6A5C" w:rsidRPr="00D073E4" w:rsidRDefault="00400A78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D073E4">
        <w:rPr>
          <w:rFonts w:ascii="Arial" w:eastAsia="Times New Roman" w:hAnsi="Arial" w:cs="Arial"/>
          <w:sz w:val="22"/>
          <w:szCs w:val="22"/>
          <w:u w:val="single"/>
        </w:rPr>
        <w:t xml:space="preserve">Platební morálka </w:t>
      </w:r>
      <w:r w:rsidRPr="00D073E4">
        <w:rPr>
          <w:rFonts w:ascii="Arial" w:eastAsia="Times New Roman" w:hAnsi="Arial" w:cs="Arial"/>
          <w:sz w:val="22"/>
          <w:szCs w:val="22"/>
        </w:rPr>
        <w:t xml:space="preserve">– </w:t>
      </w:r>
      <w:r w:rsidRPr="00CF4584">
        <w:rPr>
          <w:rFonts w:ascii="Arial" w:eastAsia="Times New Roman" w:hAnsi="Arial" w:cs="Arial"/>
          <w:iCs/>
          <w:sz w:val="22"/>
          <w:szCs w:val="22"/>
        </w:rPr>
        <w:t xml:space="preserve">vcelku dobrá; </w:t>
      </w:r>
      <w:r w:rsidR="00CF4584" w:rsidRPr="00CF4584">
        <w:rPr>
          <w:rFonts w:ascii="Arial" w:eastAsia="Times New Roman" w:hAnsi="Arial" w:cs="Arial"/>
          <w:iCs/>
          <w:sz w:val="22"/>
          <w:szCs w:val="22"/>
        </w:rPr>
        <w:t xml:space="preserve">připomenuty </w:t>
      </w:r>
      <w:r w:rsidRPr="00CF4584">
        <w:rPr>
          <w:rFonts w:ascii="Arial" w:eastAsia="Times New Roman" w:hAnsi="Arial" w:cs="Arial"/>
          <w:iCs/>
          <w:sz w:val="22"/>
          <w:szCs w:val="22"/>
        </w:rPr>
        <w:t xml:space="preserve">platby do 15. kalendářního dne </w:t>
      </w:r>
      <w:proofErr w:type="spellStart"/>
      <w:proofErr w:type="gramStart"/>
      <w:r w:rsidRPr="00CF4584">
        <w:rPr>
          <w:rFonts w:ascii="Arial" w:eastAsia="Times New Roman" w:hAnsi="Arial" w:cs="Arial"/>
          <w:iCs/>
          <w:sz w:val="22"/>
          <w:szCs w:val="22"/>
        </w:rPr>
        <w:t>dne</w:t>
      </w:r>
      <w:proofErr w:type="spellEnd"/>
      <w:r w:rsidRPr="00CF4584">
        <w:rPr>
          <w:rFonts w:ascii="Arial" w:eastAsia="Times New Roman" w:hAnsi="Arial" w:cs="Arial"/>
          <w:iCs/>
          <w:sz w:val="22"/>
          <w:szCs w:val="22"/>
        </w:rPr>
        <w:t xml:space="preserve"> !!!!</w:t>
      </w:r>
      <w:proofErr w:type="gramEnd"/>
      <w:r w:rsidRPr="00D073E4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</w:p>
    <w:p w:rsidR="00BC6A5C" w:rsidRPr="00D073E4" w:rsidRDefault="00400A78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D073E4">
        <w:rPr>
          <w:rFonts w:ascii="Arial" w:eastAsia="Times New Roman" w:hAnsi="Arial" w:cs="Arial"/>
          <w:sz w:val="22"/>
          <w:szCs w:val="22"/>
          <w:u w:val="single"/>
        </w:rPr>
        <w:lastRenderedPageBreak/>
        <w:t>Pohledávka na bytě po zemřelé paní Paulové</w:t>
      </w:r>
      <w:r w:rsidRPr="00D073E4">
        <w:rPr>
          <w:rFonts w:ascii="Arial" w:eastAsia="Times New Roman" w:hAnsi="Arial" w:cs="Arial"/>
          <w:sz w:val="22"/>
          <w:szCs w:val="22"/>
        </w:rPr>
        <w:t xml:space="preserve">. Dědička (San </w:t>
      </w:r>
      <w:proofErr w:type="spellStart"/>
      <w:r w:rsidRPr="00D073E4">
        <w:rPr>
          <w:rFonts w:ascii="Arial" w:eastAsia="Times New Roman" w:hAnsi="Arial" w:cs="Arial"/>
          <w:sz w:val="22"/>
          <w:szCs w:val="22"/>
        </w:rPr>
        <w:t>Francisco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 xml:space="preserve"> CA-USA) zapsána v Katastru nemovitostí. Prostřednictvím  AK Zeman jednáme s pověřeným zástupcem a s majitelkou bytu. Vyřizování naší pohledávky je ve stavu, kdy jsme dali termín splacení 114 865 Kč dne 10. prosince. Jinak začnou nabíhat penále ve výši 1 promile za každý den prodlení. Další fází by bylo zahájení řízení o exekuci.</w:t>
      </w:r>
    </w:p>
    <w:p w:rsidR="00BC6A5C" w:rsidRPr="00D073E4" w:rsidRDefault="00400A78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D073E4">
        <w:rPr>
          <w:rFonts w:ascii="Arial" w:eastAsia="Times New Roman" w:hAnsi="Arial" w:cs="Arial"/>
          <w:sz w:val="22"/>
          <w:szCs w:val="22"/>
          <w:u w:val="single"/>
        </w:rPr>
        <w:t xml:space="preserve">Změny v členské základně od poslední </w:t>
      </w:r>
      <w:proofErr w:type="gramStart"/>
      <w:r w:rsidRPr="00D073E4">
        <w:rPr>
          <w:rFonts w:ascii="Arial" w:eastAsia="Times New Roman" w:hAnsi="Arial" w:cs="Arial"/>
          <w:sz w:val="22"/>
          <w:szCs w:val="22"/>
          <w:u w:val="single"/>
        </w:rPr>
        <w:t xml:space="preserve">schůze </w:t>
      </w:r>
      <w:r w:rsidRPr="00D073E4">
        <w:rPr>
          <w:rFonts w:ascii="Arial" w:eastAsia="Times New Roman" w:hAnsi="Arial" w:cs="Arial"/>
          <w:sz w:val="22"/>
          <w:szCs w:val="22"/>
        </w:rPr>
        <w:t>: Zemřel</w:t>
      </w:r>
      <w:proofErr w:type="gramEnd"/>
      <w:r w:rsidRPr="00D073E4">
        <w:rPr>
          <w:rFonts w:ascii="Arial" w:eastAsia="Times New Roman" w:hAnsi="Arial" w:cs="Arial"/>
          <w:sz w:val="22"/>
          <w:szCs w:val="22"/>
        </w:rPr>
        <w:t xml:space="preserve"> pan František </w:t>
      </w:r>
      <w:proofErr w:type="spellStart"/>
      <w:r w:rsidRPr="00D073E4">
        <w:rPr>
          <w:rFonts w:ascii="Arial" w:eastAsia="Times New Roman" w:hAnsi="Arial" w:cs="Arial"/>
          <w:sz w:val="22"/>
          <w:szCs w:val="22"/>
          <w:u w:val="single"/>
        </w:rPr>
        <w:t>Čábela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 xml:space="preserve"> (byt zdědili dva synové); po paní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Synečkové</w:t>
      </w:r>
      <w:r w:rsidRPr="00D073E4">
        <w:rPr>
          <w:rFonts w:ascii="Arial" w:eastAsia="Times New Roman" w:hAnsi="Arial" w:cs="Arial"/>
          <w:sz w:val="22"/>
          <w:szCs w:val="22"/>
        </w:rPr>
        <w:t xml:space="preserve"> koupil byt 18/18 pan Zdeněk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Bartoš</w:t>
      </w:r>
      <w:r w:rsidRPr="00D073E4">
        <w:rPr>
          <w:rFonts w:ascii="Arial" w:eastAsia="Times New Roman" w:hAnsi="Arial" w:cs="Arial"/>
          <w:sz w:val="22"/>
          <w:szCs w:val="22"/>
        </w:rPr>
        <w:t xml:space="preserve">; zemřel člen představenstva pan Karel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Šimáne</w:t>
      </w:r>
      <w:r w:rsidRPr="00D073E4">
        <w:rPr>
          <w:rFonts w:ascii="Arial" w:eastAsia="Times New Roman" w:hAnsi="Arial" w:cs="Arial"/>
          <w:sz w:val="22"/>
          <w:szCs w:val="22"/>
        </w:rPr>
        <w:t xml:space="preserve">k (byt 22/14 zapsán na paní Šimánkovou); po zemřelé paní Paulové zdědila byt 20/18  paní Julia Magdalena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Lorenz</w:t>
      </w:r>
      <w:r w:rsidRPr="00D073E4">
        <w:rPr>
          <w:rFonts w:ascii="Arial" w:eastAsia="Times New Roman" w:hAnsi="Arial" w:cs="Arial"/>
          <w:sz w:val="22"/>
          <w:szCs w:val="22"/>
        </w:rPr>
        <w:t xml:space="preserve">, bytem San </w:t>
      </w:r>
      <w:proofErr w:type="spellStart"/>
      <w:r w:rsidRPr="00D073E4">
        <w:rPr>
          <w:rFonts w:ascii="Arial" w:eastAsia="Times New Roman" w:hAnsi="Arial" w:cs="Arial"/>
          <w:sz w:val="22"/>
          <w:szCs w:val="22"/>
        </w:rPr>
        <w:t>Francisco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 xml:space="preserve"> CA_USA ; zemřela paní Daniela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Černá</w:t>
      </w:r>
      <w:r w:rsidRPr="00D073E4">
        <w:rPr>
          <w:rFonts w:ascii="Arial" w:eastAsia="Times New Roman" w:hAnsi="Arial" w:cs="Arial"/>
          <w:sz w:val="22"/>
          <w:szCs w:val="22"/>
        </w:rPr>
        <w:t xml:space="preserve"> 30/05, majitelkou bytu bude její dcera paní Dana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Jansov</w:t>
      </w:r>
      <w:r w:rsidRPr="00D073E4">
        <w:rPr>
          <w:rFonts w:ascii="Arial" w:eastAsia="Times New Roman" w:hAnsi="Arial" w:cs="Arial"/>
          <w:sz w:val="22"/>
          <w:szCs w:val="22"/>
        </w:rPr>
        <w:t xml:space="preserve">á; po panu Zdeňku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Stehlíkovi</w:t>
      </w:r>
      <w:r w:rsidRPr="00D073E4">
        <w:rPr>
          <w:rFonts w:ascii="Arial" w:eastAsia="Times New Roman" w:hAnsi="Arial" w:cs="Arial"/>
          <w:sz w:val="22"/>
          <w:szCs w:val="22"/>
        </w:rPr>
        <w:t xml:space="preserve"> koupila byt 30/08 paní Jiřina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Stárková</w:t>
      </w:r>
      <w:r w:rsidRPr="00D073E4">
        <w:rPr>
          <w:rFonts w:ascii="Arial" w:eastAsia="Times New Roman" w:hAnsi="Arial" w:cs="Arial"/>
          <w:sz w:val="22"/>
          <w:szCs w:val="22"/>
        </w:rPr>
        <w:t xml:space="preserve">; zemřela paní Jiřina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Klenková</w:t>
      </w:r>
      <w:r w:rsidRPr="00D073E4">
        <w:rPr>
          <w:rFonts w:ascii="Arial" w:eastAsia="Times New Roman" w:hAnsi="Arial" w:cs="Arial"/>
          <w:sz w:val="22"/>
          <w:szCs w:val="22"/>
        </w:rPr>
        <w:t xml:space="preserve"> 30/7; v KN jsou zapsáni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 xml:space="preserve">Johnová Kateřina </w:t>
      </w:r>
      <w:proofErr w:type="spellStart"/>
      <w:r w:rsidRPr="00D073E4">
        <w:rPr>
          <w:rFonts w:ascii="Arial" w:eastAsia="Times New Roman" w:hAnsi="Arial" w:cs="Arial"/>
          <w:sz w:val="22"/>
          <w:szCs w:val="22"/>
          <w:u w:val="single"/>
        </w:rPr>
        <w:t>Ing</w:t>
      </w:r>
      <w:proofErr w:type="spellEnd"/>
      <w:r w:rsidRPr="00D073E4">
        <w:rPr>
          <w:rFonts w:ascii="Arial" w:eastAsia="Times New Roman" w:hAnsi="Arial" w:cs="Arial"/>
          <w:sz w:val="22"/>
          <w:szCs w:val="22"/>
          <w:u w:val="single"/>
        </w:rPr>
        <w:t xml:space="preserve"> a </w:t>
      </w:r>
      <w:proofErr w:type="spellStart"/>
      <w:r w:rsidRPr="00D073E4">
        <w:rPr>
          <w:rFonts w:ascii="Arial" w:eastAsia="Times New Roman" w:hAnsi="Arial" w:cs="Arial"/>
          <w:sz w:val="22"/>
          <w:szCs w:val="22"/>
          <w:u w:val="single"/>
        </w:rPr>
        <w:t>Polomis</w:t>
      </w:r>
      <w:proofErr w:type="spellEnd"/>
      <w:r w:rsidRPr="00D073E4">
        <w:rPr>
          <w:rFonts w:ascii="Arial" w:eastAsia="Times New Roman" w:hAnsi="Arial" w:cs="Arial"/>
          <w:sz w:val="22"/>
          <w:szCs w:val="22"/>
          <w:u w:val="single"/>
        </w:rPr>
        <w:t xml:space="preserve"> Petr</w:t>
      </w:r>
      <w:r w:rsidRPr="00D073E4">
        <w:rPr>
          <w:rFonts w:ascii="Arial" w:eastAsia="Times New Roman" w:hAnsi="Arial" w:cs="Arial"/>
          <w:sz w:val="22"/>
          <w:szCs w:val="22"/>
        </w:rPr>
        <w:t xml:space="preserve">. Pan David </w:t>
      </w:r>
      <w:proofErr w:type="spellStart"/>
      <w:r w:rsidRPr="00D073E4">
        <w:rPr>
          <w:rFonts w:ascii="Arial" w:eastAsia="Times New Roman" w:hAnsi="Arial" w:cs="Arial"/>
          <w:sz w:val="22"/>
          <w:szCs w:val="22"/>
          <w:u w:val="single"/>
        </w:rPr>
        <w:t>Fusek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 xml:space="preserve"> prodal byt 32/20 ; zemřeli pan Miroslav </w:t>
      </w:r>
      <w:proofErr w:type="spellStart"/>
      <w:r w:rsidRPr="00D073E4">
        <w:rPr>
          <w:rFonts w:ascii="Arial" w:eastAsia="Times New Roman" w:hAnsi="Arial" w:cs="Arial"/>
          <w:sz w:val="22"/>
          <w:szCs w:val="22"/>
          <w:u w:val="single"/>
        </w:rPr>
        <w:t>Emmer</w:t>
      </w:r>
      <w:proofErr w:type="spellEnd"/>
      <w:r w:rsidRPr="00D073E4">
        <w:rPr>
          <w:rFonts w:ascii="Arial" w:eastAsia="Times New Roman" w:hAnsi="Arial" w:cs="Arial"/>
          <w:sz w:val="22"/>
          <w:szCs w:val="22"/>
          <w:u w:val="single"/>
        </w:rPr>
        <w:t xml:space="preserve"> </w:t>
      </w:r>
      <w:r w:rsidRPr="00D073E4">
        <w:rPr>
          <w:rFonts w:ascii="Arial" w:eastAsia="Times New Roman" w:hAnsi="Arial" w:cs="Arial"/>
          <w:sz w:val="22"/>
          <w:szCs w:val="22"/>
        </w:rPr>
        <w:t xml:space="preserve">32/03 a pan Jiří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Vít</w:t>
      </w:r>
      <w:r w:rsidRPr="00D073E4">
        <w:rPr>
          <w:rFonts w:ascii="Arial" w:eastAsia="Times New Roman" w:hAnsi="Arial" w:cs="Arial"/>
          <w:sz w:val="22"/>
          <w:szCs w:val="22"/>
        </w:rPr>
        <w:t xml:space="preserve"> 32/08; v KN je zapsána paní Anna </w:t>
      </w:r>
      <w:proofErr w:type="spellStart"/>
      <w:r w:rsidRPr="00D073E4">
        <w:rPr>
          <w:rFonts w:ascii="Arial" w:eastAsia="Times New Roman" w:hAnsi="Arial" w:cs="Arial"/>
          <w:sz w:val="22"/>
          <w:szCs w:val="22"/>
        </w:rPr>
        <w:t>Vítová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 xml:space="preserve">- Od 1.1. </w:t>
      </w:r>
      <w:proofErr w:type="gramStart"/>
      <w:r w:rsidRPr="00D073E4">
        <w:rPr>
          <w:rFonts w:ascii="Arial" w:eastAsia="Times New Roman" w:hAnsi="Arial" w:cs="Arial"/>
          <w:sz w:val="22"/>
          <w:szCs w:val="22"/>
        </w:rPr>
        <w:t>2018</w:t>
      </w:r>
      <w:proofErr w:type="gramEnd"/>
      <w:r w:rsidRPr="00D073E4">
        <w:rPr>
          <w:rFonts w:ascii="Arial" w:eastAsia="Times New Roman" w:hAnsi="Arial" w:cs="Arial"/>
          <w:sz w:val="22"/>
          <w:szCs w:val="22"/>
        </w:rPr>
        <w:t xml:space="preserve"> budou majitel bytu 24/08 pan Michal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Petr</w:t>
      </w:r>
      <w:r w:rsidRPr="00D073E4">
        <w:rPr>
          <w:rFonts w:ascii="Arial" w:eastAsia="Times New Roman" w:hAnsi="Arial" w:cs="Arial"/>
          <w:sz w:val="22"/>
          <w:szCs w:val="22"/>
        </w:rPr>
        <w:t xml:space="preserve"> po paní </w:t>
      </w:r>
      <w:r w:rsidRPr="00D073E4">
        <w:rPr>
          <w:rFonts w:ascii="Arial" w:eastAsia="Times New Roman" w:hAnsi="Arial" w:cs="Arial"/>
          <w:sz w:val="22"/>
          <w:szCs w:val="22"/>
          <w:u w:val="single"/>
        </w:rPr>
        <w:t>Klimentové</w:t>
      </w:r>
      <w:r w:rsidRPr="00D073E4">
        <w:rPr>
          <w:rFonts w:ascii="Arial" w:eastAsia="Times New Roman" w:hAnsi="Arial" w:cs="Arial"/>
          <w:sz w:val="22"/>
          <w:szCs w:val="22"/>
        </w:rPr>
        <w:t>.</w:t>
      </w:r>
    </w:p>
    <w:p w:rsidR="00BC6A5C" w:rsidRPr="00D073E4" w:rsidRDefault="00400A78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D073E4">
        <w:rPr>
          <w:rFonts w:ascii="Arial" w:eastAsia="Times New Roman" w:hAnsi="Arial" w:cs="Arial"/>
          <w:sz w:val="22"/>
          <w:szCs w:val="22"/>
          <w:u w:val="single"/>
        </w:rPr>
        <w:t xml:space="preserve">Správci </w:t>
      </w:r>
      <w:proofErr w:type="gramStart"/>
      <w:r w:rsidRPr="00D073E4">
        <w:rPr>
          <w:rFonts w:ascii="Arial" w:eastAsia="Times New Roman" w:hAnsi="Arial" w:cs="Arial"/>
          <w:sz w:val="22"/>
          <w:szCs w:val="22"/>
          <w:u w:val="single"/>
        </w:rPr>
        <w:t>vchodů</w:t>
      </w:r>
      <w:r w:rsidRPr="00D073E4">
        <w:rPr>
          <w:rFonts w:ascii="Arial" w:eastAsia="Times New Roman" w:hAnsi="Arial" w:cs="Arial"/>
          <w:sz w:val="22"/>
          <w:szCs w:val="22"/>
        </w:rPr>
        <w:t>– po</w:t>
      </w:r>
      <w:proofErr w:type="gramEnd"/>
      <w:r w:rsidRPr="00D073E4">
        <w:rPr>
          <w:rFonts w:ascii="Arial" w:eastAsia="Times New Roman" w:hAnsi="Arial" w:cs="Arial"/>
          <w:sz w:val="22"/>
          <w:szCs w:val="22"/>
        </w:rPr>
        <w:t xml:space="preserve"> paní Šimánkové převzal  od tohoto prosince funkci správce vchodů 20 a 22 pan </w:t>
      </w:r>
      <w:proofErr w:type="spellStart"/>
      <w:r w:rsidRPr="00D073E4">
        <w:rPr>
          <w:rFonts w:ascii="Arial" w:eastAsia="Times New Roman" w:hAnsi="Arial" w:cs="Arial"/>
          <w:sz w:val="22"/>
          <w:szCs w:val="22"/>
        </w:rPr>
        <w:t>Molodovec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 xml:space="preserve">; zůstává G18 p. </w:t>
      </w:r>
      <w:proofErr w:type="spellStart"/>
      <w:r w:rsidRPr="00D073E4">
        <w:rPr>
          <w:rFonts w:ascii="Arial" w:eastAsia="Times New Roman" w:hAnsi="Arial" w:cs="Arial"/>
          <w:sz w:val="22"/>
          <w:szCs w:val="22"/>
        </w:rPr>
        <w:t>Křístek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 xml:space="preserve">; G24&amp;2 p. </w:t>
      </w:r>
      <w:proofErr w:type="spellStart"/>
      <w:r w:rsidRPr="00D073E4">
        <w:rPr>
          <w:rFonts w:ascii="Arial" w:eastAsia="Times New Roman" w:hAnsi="Arial" w:cs="Arial"/>
          <w:sz w:val="22"/>
          <w:szCs w:val="22"/>
        </w:rPr>
        <w:t>Frühauf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 xml:space="preserve">; 28 p. Petrželka; G30 p. Langer; G32 paní </w:t>
      </w:r>
      <w:proofErr w:type="spellStart"/>
      <w:r w:rsidRPr="00D073E4">
        <w:rPr>
          <w:rFonts w:ascii="Arial" w:eastAsia="Times New Roman" w:hAnsi="Arial" w:cs="Arial"/>
          <w:sz w:val="22"/>
          <w:szCs w:val="22"/>
        </w:rPr>
        <w:t>Jasanská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 xml:space="preserve"> </w:t>
      </w:r>
    </w:p>
    <w:p w:rsidR="00F07D29" w:rsidRPr="00004C0E" w:rsidRDefault="00400A78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D073E4">
        <w:rPr>
          <w:rFonts w:ascii="Arial" w:eastAsia="Times New Roman" w:hAnsi="Arial" w:cs="Arial"/>
          <w:sz w:val="22"/>
          <w:szCs w:val="22"/>
          <w:u w:val="single"/>
        </w:rPr>
        <w:t>Úklid</w:t>
      </w:r>
      <w:r w:rsidRPr="00D073E4">
        <w:rPr>
          <w:rFonts w:ascii="Arial" w:eastAsia="Times New Roman" w:hAnsi="Arial" w:cs="Arial"/>
          <w:sz w:val="22"/>
          <w:szCs w:val="22"/>
        </w:rPr>
        <w:t xml:space="preserve"> – po paní Šimánkové převzala úklid vchodů 20,22 a 28 </w:t>
      </w:r>
      <w:proofErr w:type="spellStart"/>
      <w:r w:rsidRPr="00D073E4">
        <w:rPr>
          <w:rFonts w:ascii="Arial" w:eastAsia="Times New Roman" w:hAnsi="Arial" w:cs="Arial"/>
          <w:sz w:val="22"/>
          <w:szCs w:val="22"/>
        </w:rPr>
        <w:t>sl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 xml:space="preserve">. </w:t>
      </w:r>
      <w:proofErr w:type="spellStart"/>
      <w:r w:rsidRPr="00D073E4">
        <w:rPr>
          <w:rFonts w:ascii="Arial" w:eastAsia="Times New Roman" w:hAnsi="Arial" w:cs="Arial"/>
          <w:sz w:val="22"/>
          <w:szCs w:val="22"/>
        </w:rPr>
        <w:t>Molodovcová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 xml:space="preserve">; ostatní vchody – 30 a 32 pan Jedlička; 18, 24 a 26 pan </w:t>
      </w:r>
      <w:proofErr w:type="spellStart"/>
      <w:r w:rsidRPr="00D073E4">
        <w:rPr>
          <w:rFonts w:ascii="Arial" w:eastAsia="Times New Roman" w:hAnsi="Arial" w:cs="Arial"/>
          <w:sz w:val="22"/>
          <w:szCs w:val="22"/>
        </w:rPr>
        <w:t>Křístek</w:t>
      </w:r>
      <w:proofErr w:type="spellEnd"/>
      <w:r w:rsidRPr="00D073E4">
        <w:rPr>
          <w:rFonts w:ascii="Arial" w:eastAsia="Times New Roman" w:hAnsi="Arial" w:cs="Arial"/>
          <w:sz w:val="22"/>
          <w:szCs w:val="22"/>
        </w:rPr>
        <w:t>. Zpřesněny náplně pracovníků provádějící úklid</w:t>
      </w:r>
    </w:p>
    <w:p w:rsidR="00004C0E" w:rsidRPr="00F07D29" w:rsidRDefault="00004C0E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>Domovní řád</w:t>
      </w:r>
      <w:r w:rsidR="00B34955">
        <w:rPr>
          <w:rFonts w:ascii="Arial" w:eastAsia="Times New Roman" w:hAnsi="Arial" w:cs="Arial"/>
          <w:sz w:val="22"/>
          <w:szCs w:val="22"/>
          <w:u w:val="single"/>
        </w:rPr>
        <w:t xml:space="preserve"> </w:t>
      </w:r>
      <w:r w:rsidR="00B34955">
        <w:rPr>
          <w:rFonts w:ascii="Arial" w:eastAsia="Times New Roman" w:hAnsi="Arial" w:cs="Arial"/>
          <w:sz w:val="22"/>
          <w:szCs w:val="22"/>
        </w:rPr>
        <w:t xml:space="preserve"> -představenstvo připravilo návrh tohoto dokumentu. Bude dán k dispozici k připomínkování a vydání (duben/květen 2018)</w:t>
      </w:r>
    </w:p>
    <w:p w:rsidR="00F07D29" w:rsidRPr="00F07D29" w:rsidRDefault="00F07D29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 xml:space="preserve">Kontrolou výpisů z Katastru nemovitostí </w:t>
      </w:r>
      <w:r w:rsidRPr="00F07D29">
        <w:rPr>
          <w:rFonts w:ascii="Arial" w:eastAsia="Times New Roman" w:hAnsi="Arial" w:cs="Arial"/>
          <w:sz w:val="22"/>
          <w:szCs w:val="22"/>
        </w:rPr>
        <w:t>je zjišťováno, že při vlastnických převodech</w:t>
      </w:r>
      <w:r>
        <w:rPr>
          <w:rFonts w:ascii="Arial" w:eastAsia="Times New Roman" w:hAnsi="Arial" w:cs="Arial"/>
          <w:sz w:val="22"/>
          <w:szCs w:val="22"/>
        </w:rPr>
        <w:t xml:space="preserve"> nebo dědických řízeních , že v některých případech nebyly na nového nabyvatele převedeny podíly na </w:t>
      </w:r>
      <w:proofErr w:type="gramStart"/>
      <w:r>
        <w:rPr>
          <w:rFonts w:ascii="Arial" w:eastAsia="Times New Roman" w:hAnsi="Arial" w:cs="Arial"/>
          <w:sz w:val="22"/>
          <w:szCs w:val="22"/>
        </w:rPr>
        <w:t>jednotek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nebytových prostorů v podílovém spoluvlastnictví. Tyto podíly zůstaly zapsány na p</w:t>
      </w:r>
      <w:r w:rsidR="00CF78BA">
        <w:rPr>
          <w:rFonts w:ascii="Arial" w:eastAsia="Times New Roman" w:hAnsi="Arial" w:cs="Arial"/>
          <w:sz w:val="22"/>
          <w:szCs w:val="22"/>
        </w:rPr>
        <w:t>ů</w:t>
      </w:r>
      <w:r>
        <w:rPr>
          <w:rFonts w:ascii="Arial" w:eastAsia="Times New Roman" w:hAnsi="Arial" w:cs="Arial"/>
          <w:sz w:val="22"/>
          <w:szCs w:val="22"/>
        </w:rPr>
        <w:t>vodní majitele.</w:t>
      </w:r>
      <w:r w:rsidR="00CF78BA">
        <w:rPr>
          <w:rFonts w:ascii="Arial" w:eastAsia="Times New Roman" w:hAnsi="Arial" w:cs="Arial"/>
          <w:sz w:val="22"/>
          <w:szCs w:val="22"/>
        </w:rPr>
        <w:t xml:space="preserve"> Protože bez souhlasu obou partnerů není možno provést změny záznamu v KN, bude nutno daný stav respektovat a provést opatření v rozpisech záloh a platbách FO a </w:t>
      </w:r>
      <w:proofErr w:type="gramStart"/>
      <w:r w:rsidR="00CF78BA">
        <w:rPr>
          <w:rFonts w:ascii="Arial" w:eastAsia="Times New Roman" w:hAnsi="Arial" w:cs="Arial"/>
          <w:sz w:val="22"/>
          <w:szCs w:val="22"/>
        </w:rPr>
        <w:t>ta</w:t>
      </w:r>
      <w:r w:rsidR="00614228">
        <w:rPr>
          <w:rFonts w:ascii="Arial" w:eastAsia="Times New Roman" w:hAnsi="Arial" w:cs="Arial"/>
          <w:sz w:val="22"/>
          <w:szCs w:val="22"/>
        </w:rPr>
        <w:t>k</w:t>
      </w:r>
      <w:r w:rsidR="00CF78BA">
        <w:rPr>
          <w:rFonts w:ascii="Arial" w:eastAsia="Times New Roman" w:hAnsi="Arial" w:cs="Arial"/>
          <w:sz w:val="22"/>
          <w:szCs w:val="22"/>
        </w:rPr>
        <w:t>é v výnosech</w:t>
      </w:r>
      <w:proofErr w:type="gramEnd"/>
      <w:r w:rsidR="00CF78BA">
        <w:rPr>
          <w:rFonts w:ascii="Arial" w:eastAsia="Times New Roman" w:hAnsi="Arial" w:cs="Arial"/>
          <w:sz w:val="22"/>
          <w:szCs w:val="22"/>
        </w:rPr>
        <w:t xml:space="preserve"> z nájmů. Sp</w:t>
      </w:r>
      <w:r w:rsidR="00614228">
        <w:rPr>
          <w:rFonts w:ascii="Arial" w:eastAsia="Times New Roman" w:hAnsi="Arial" w:cs="Arial"/>
          <w:sz w:val="22"/>
          <w:szCs w:val="22"/>
        </w:rPr>
        <w:t>o</w:t>
      </w:r>
      <w:r w:rsidR="00CF78BA">
        <w:rPr>
          <w:rFonts w:ascii="Arial" w:eastAsia="Times New Roman" w:hAnsi="Arial" w:cs="Arial"/>
          <w:sz w:val="22"/>
          <w:szCs w:val="22"/>
        </w:rPr>
        <w:t>luvlastník JNBP bude ročně hradit FO ve výši 3 Kč/m2 a měsíc; dále bude ročně hradit podíl daně z nemovitosti. Na druhé straně mu bude příslušet podíl z výnosů z nájmů . Tyto položky budou ročně vyúčtovány . Přeplatku se stejně jako nyní vlastníci vzdají (viz Pravidl</w:t>
      </w:r>
      <w:r w:rsidR="00CF4584">
        <w:rPr>
          <w:rFonts w:ascii="Arial" w:eastAsia="Times New Roman" w:hAnsi="Arial" w:cs="Arial"/>
          <w:sz w:val="22"/>
          <w:szCs w:val="22"/>
        </w:rPr>
        <w:t>a</w:t>
      </w:r>
      <w:r w:rsidR="00CF78BA">
        <w:rPr>
          <w:rFonts w:ascii="Arial" w:eastAsia="Times New Roman" w:hAnsi="Arial" w:cs="Arial"/>
          <w:sz w:val="22"/>
          <w:szCs w:val="22"/>
        </w:rPr>
        <w:t xml:space="preserve"> hospodaření </w:t>
      </w:r>
      <w:r w:rsidR="00614228">
        <w:rPr>
          <w:rFonts w:ascii="Arial" w:eastAsia="Times New Roman" w:hAnsi="Arial" w:cs="Arial"/>
          <w:sz w:val="22"/>
          <w:szCs w:val="22"/>
        </w:rPr>
        <w:t>o nakládání</w:t>
      </w:r>
      <w:r w:rsidR="00CF4584">
        <w:rPr>
          <w:rFonts w:ascii="Arial" w:eastAsia="Times New Roman" w:hAnsi="Arial" w:cs="Arial"/>
          <w:sz w:val="22"/>
          <w:szCs w:val="22"/>
        </w:rPr>
        <w:t xml:space="preserve"> </w:t>
      </w:r>
      <w:r w:rsidR="00614228">
        <w:rPr>
          <w:rFonts w:ascii="Arial" w:eastAsia="Times New Roman" w:hAnsi="Arial" w:cs="Arial"/>
          <w:sz w:val="22"/>
          <w:szCs w:val="22"/>
        </w:rPr>
        <w:t xml:space="preserve">s příjmy, </w:t>
      </w:r>
      <w:r w:rsidR="00CF4584">
        <w:rPr>
          <w:rFonts w:ascii="Arial" w:eastAsia="Times New Roman" w:hAnsi="Arial" w:cs="Arial"/>
          <w:sz w:val="22"/>
          <w:szCs w:val="22"/>
        </w:rPr>
        <w:t>k</w:t>
      </w:r>
      <w:r w:rsidR="00614228">
        <w:rPr>
          <w:rFonts w:ascii="Arial" w:eastAsia="Times New Roman" w:hAnsi="Arial" w:cs="Arial"/>
          <w:sz w:val="22"/>
          <w:szCs w:val="22"/>
        </w:rPr>
        <w:t xml:space="preserve">teré nejsou příjmy SVJ , </w:t>
      </w:r>
      <w:proofErr w:type="gramStart"/>
      <w:r w:rsidR="00614228">
        <w:rPr>
          <w:rFonts w:ascii="Arial" w:eastAsia="Times New Roman" w:hAnsi="Arial" w:cs="Arial"/>
          <w:sz w:val="22"/>
          <w:szCs w:val="22"/>
        </w:rPr>
        <w:t>odstavec 1)</w:t>
      </w:r>
      <w:r w:rsidR="00CF4584">
        <w:rPr>
          <w:rFonts w:ascii="Arial" w:eastAsia="Times New Roman" w:hAnsi="Arial" w:cs="Arial"/>
          <w:sz w:val="22"/>
          <w:szCs w:val="22"/>
        </w:rPr>
        <w:t>.V nových</w:t>
      </w:r>
      <w:proofErr w:type="gramEnd"/>
      <w:r w:rsidR="00CF4584">
        <w:rPr>
          <w:rFonts w:ascii="Arial" w:eastAsia="Times New Roman" w:hAnsi="Arial" w:cs="Arial"/>
          <w:sz w:val="22"/>
          <w:szCs w:val="22"/>
        </w:rPr>
        <w:t xml:space="preserve"> rozpisech od dubna nebo května 2018 budou tyto zásady promítnuty.</w:t>
      </w:r>
      <w:r w:rsidR="00CF78BA">
        <w:rPr>
          <w:rFonts w:ascii="Arial" w:eastAsia="Times New Roman" w:hAnsi="Arial" w:cs="Arial"/>
          <w:sz w:val="22"/>
          <w:szCs w:val="22"/>
        </w:rPr>
        <w:t xml:space="preserve"> </w:t>
      </w:r>
      <w:r w:rsidR="00B34955">
        <w:rPr>
          <w:rFonts w:ascii="Arial" w:eastAsia="Times New Roman" w:hAnsi="Arial" w:cs="Arial"/>
          <w:sz w:val="22"/>
          <w:szCs w:val="22"/>
        </w:rPr>
        <w:t>Výše uvedené zásady se netýkají vlastníků, kteří získaly byt bez JNBD</w:t>
      </w:r>
      <w:r w:rsidR="00CF78BA"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BC6A5C" w:rsidRPr="00F07D29" w:rsidRDefault="00400A78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07D29">
        <w:rPr>
          <w:rFonts w:ascii="Arial" w:eastAsia="Times New Roman" w:hAnsi="Arial" w:cs="Arial"/>
          <w:iCs/>
          <w:sz w:val="22"/>
          <w:szCs w:val="22"/>
        </w:rPr>
        <w:t xml:space="preserve">Rekapitulace loňského vyúčtování  (2016) Teplárna vrátila pouze 7 </w:t>
      </w:r>
      <w:proofErr w:type="gramStart"/>
      <w:r w:rsidRPr="00F07D29">
        <w:rPr>
          <w:rFonts w:ascii="Arial" w:eastAsia="Times New Roman" w:hAnsi="Arial" w:cs="Arial"/>
          <w:iCs/>
          <w:sz w:val="22"/>
          <w:szCs w:val="22"/>
        </w:rPr>
        <w:t>tis.Kč</w:t>
      </w:r>
      <w:proofErr w:type="gramEnd"/>
      <w:r w:rsidRPr="00F07D29">
        <w:rPr>
          <w:rFonts w:ascii="Arial" w:eastAsia="Times New Roman" w:hAnsi="Arial" w:cs="Arial"/>
          <w:iCs/>
          <w:sz w:val="22"/>
          <w:szCs w:val="22"/>
        </w:rPr>
        <w:t xml:space="preserve"> vzhledem ke sníženým zálohám; již 3. teplotně dobrý rok a 4. rok bez zvýšení cen; zálohy sníženy na tento </w:t>
      </w:r>
      <w:proofErr w:type="gramStart"/>
      <w:r w:rsidRPr="00F07D29">
        <w:rPr>
          <w:rFonts w:ascii="Arial" w:eastAsia="Times New Roman" w:hAnsi="Arial" w:cs="Arial"/>
          <w:iCs/>
          <w:sz w:val="22"/>
          <w:szCs w:val="22"/>
        </w:rPr>
        <w:t>rok ; připomínky</w:t>
      </w:r>
      <w:proofErr w:type="gramEnd"/>
      <w:r w:rsidRPr="00F07D29">
        <w:rPr>
          <w:rFonts w:ascii="Arial" w:eastAsia="Times New Roman" w:hAnsi="Arial" w:cs="Arial"/>
          <w:iCs/>
          <w:sz w:val="22"/>
          <w:szCs w:val="22"/>
        </w:rPr>
        <w:t xml:space="preserve"> k vyúčtování vysvětleny, reklamace nebyly</w:t>
      </w:r>
      <w:r w:rsidR="00CF4584">
        <w:rPr>
          <w:rFonts w:ascii="Arial" w:eastAsia="Times New Roman" w:hAnsi="Arial" w:cs="Arial"/>
          <w:iCs/>
          <w:sz w:val="22"/>
          <w:szCs w:val="22"/>
        </w:rPr>
        <w:t>.</w:t>
      </w:r>
      <w:r w:rsidRPr="00F07D29">
        <w:rPr>
          <w:rFonts w:ascii="Arial" w:eastAsia="Times New Roman" w:hAnsi="Arial" w:cs="Arial"/>
          <w:iCs/>
          <w:sz w:val="22"/>
          <w:szCs w:val="22"/>
        </w:rPr>
        <w:t xml:space="preserve"> </w:t>
      </w:r>
    </w:p>
    <w:p w:rsidR="00BC6A5C" w:rsidRPr="00F07D29" w:rsidRDefault="00400A78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07D29">
        <w:rPr>
          <w:rFonts w:ascii="Arial" w:eastAsia="Times New Roman" w:hAnsi="Arial" w:cs="Arial"/>
          <w:iCs/>
          <w:sz w:val="22"/>
          <w:szCs w:val="22"/>
        </w:rPr>
        <w:t xml:space="preserve">Z vyúčtování za rok 2016 bylo vráceno 486 tis. Kč, převážně ze záloh na teplo </w:t>
      </w:r>
      <w:proofErr w:type="spellStart"/>
      <w:r w:rsidRPr="00F07D29">
        <w:rPr>
          <w:rFonts w:ascii="Arial" w:eastAsia="Times New Roman" w:hAnsi="Arial" w:cs="Arial"/>
          <w:iCs/>
          <w:sz w:val="22"/>
          <w:szCs w:val="22"/>
        </w:rPr>
        <w:t>aTV</w:t>
      </w:r>
      <w:proofErr w:type="spellEnd"/>
      <w:r w:rsidRPr="00F07D29">
        <w:rPr>
          <w:rFonts w:ascii="Arial" w:eastAsia="Times New Roman" w:hAnsi="Arial" w:cs="Arial"/>
          <w:iCs/>
          <w:sz w:val="22"/>
          <w:szCs w:val="22"/>
        </w:rPr>
        <w:t xml:space="preserve"> </w:t>
      </w:r>
    </w:p>
    <w:p w:rsidR="00BC6A5C" w:rsidRPr="00F07D29" w:rsidRDefault="00400A78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07D29">
        <w:rPr>
          <w:rFonts w:ascii="Arial" w:eastAsia="Times New Roman" w:hAnsi="Arial" w:cs="Arial"/>
          <w:iCs/>
          <w:sz w:val="22"/>
          <w:szCs w:val="22"/>
        </w:rPr>
        <w:t xml:space="preserve">Od </w:t>
      </w:r>
      <w:proofErr w:type="gramStart"/>
      <w:r w:rsidRPr="00F07D29">
        <w:rPr>
          <w:rFonts w:ascii="Arial" w:eastAsia="Times New Roman" w:hAnsi="Arial" w:cs="Arial"/>
          <w:iCs/>
          <w:sz w:val="22"/>
          <w:szCs w:val="22"/>
        </w:rPr>
        <w:t>1.1.2016</w:t>
      </w:r>
      <w:proofErr w:type="gramEnd"/>
      <w:r w:rsidRPr="00F07D29">
        <w:rPr>
          <w:rFonts w:ascii="Arial" w:eastAsia="Times New Roman" w:hAnsi="Arial" w:cs="Arial"/>
          <w:iCs/>
          <w:sz w:val="22"/>
          <w:szCs w:val="22"/>
        </w:rPr>
        <w:t xml:space="preserve"> platí nová vyhláška pro rozúčtování tepla č.269/2015 </w:t>
      </w:r>
      <w:proofErr w:type="spellStart"/>
      <w:r w:rsidRPr="00F07D29">
        <w:rPr>
          <w:rFonts w:ascii="Arial" w:eastAsia="Times New Roman" w:hAnsi="Arial" w:cs="Arial"/>
          <w:iCs/>
          <w:sz w:val="22"/>
          <w:szCs w:val="22"/>
        </w:rPr>
        <w:t>Sb</w:t>
      </w:r>
      <w:proofErr w:type="spellEnd"/>
      <w:r w:rsidRPr="00F07D29">
        <w:rPr>
          <w:rFonts w:ascii="Arial" w:eastAsia="Times New Roman" w:hAnsi="Arial" w:cs="Arial"/>
          <w:iCs/>
          <w:sz w:val="22"/>
          <w:szCs w:val="22"/>
        </w:rPr>
        <w:t xml:space="preserve"> a byla aplikována poprvé na loňské vyúčtování</w:t>
      </w:r>
    </w:p>
    <w:p w:rsidR="00BC6A5C" w:rsidRPr="00F07D29" w:rsidRDefault="00400A78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07D29">
        <w:rPr>
          <w:rFonts w:ascii="Arial" w:eastAsia="Times New Roman" w:hAnsi="Arial" w:cs="Arial"/>
          <w:iCs/>
          <w:sz w:val="22"/>
          <w:szCs w:val="22"/>
        </w:rPr>
        <w:t xml:space="preserve">Cena tepla pro rok 2018 se </w:t>
      </w:r>
      <w:r w:rsidR="00F07D29" w:rsidRPr="00F07D29">
        <w:rPr>
          <w:rFonts w:ascii="Arial" w:eastAsia="Times New Roman" w:hAnsi="Arial" w:cs="Arial"/>
          <w:iCs/>
          <w:sz w:val="22"/>
          <w:szCs w:val="22"/>
        </w:rPr>
        <w:t>bude stejná nebo mírné zvýšení</w:t>
      </w:r>
      <w:r w:rsidRPr="00F07D29">
        <w:rPr>
          <w:rFonts w:ascii="Arial" w:eastAsia="Times New Roman" w:hAnsi="Arial" w:cs="Arial"/>
          <w:iCs/>
          <w:sz w:val="22"/>
          <w:szCs w:val="22"/>
        </w:rPr>
        <w:t xml:space="preserve">; cena el. </w:t>
      </w:r>
      <w:proofErr w:type="gramStart"/>
      <w:r w:rsidRPr="00F07D29">
        <w:rPr>
          <w:rFonts w:ascii="Arial" w:eastAsia="Times New Roman" w:hAnsi="Arial" w:cs="Arial"/>
          <w:iCs/>
          <w:sz w:val="22"/>
          <w:szCs w:val="22"/>
        </w:rPr>
        <w:t>energie</w:t>
      </w:r>
      <w:proofErr w:type="gramEnd"/>
      <w:r w:rsidRPr="00F07D29">
        <w:rPr>
          <w:rFonts w:ascii="Arial" w:eastAsia="Times New Roman" w:hAnsi="Arial" w:cs="Arial"/>
          <w:iCs/>
          <w:sz w:val="22"/>
          <w:szCs w:val="22"/>
        </w:rPr>
        <w:t xml:space="preserve"> a plynu – bude stagnovat</w:t>
      </w:r>
    </w:p>
    <w:p w:rsidR="00BC6A5C" w:rsidRPr="00F07D29" w:rsidRDefault="00400A78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07D29">
        <w:rPr>
          <w:rFonts w:ascii="Arial" w:eastAsia="Times New Roman" w:hAnsi="Arial" w:cs="Arial"/>
          <w:iCs/>
          <w:sz w:val="22"/>
          <w:szCs w:val="22"/>
        </w:rPr>
        <w:t xml:space="preserve">Cena SV od </w:t>
      </w:r>
      <w:proofErr w:type="gramStart"/>
      <w:r w:rsidRPr="00F07D29">
        <w:rPr>
          <w:rFonts w:ascii="Arial" w:eastAsia="Times New Roman" w:hAnsi="Arial" w:cs="Arial"/>
          <w:iCs/>
          <w:sz w:val="22"/>
          <w:szCs w:val="22"/>
        </w:rPr>
        <w:t>VAK</w:t>
      </w:r>
      <w:proofErr w:type="gramEnd"/>
      <w:r w:rsidRPr="00F07D29">
        <w:rPr>
          <w:rFonts w:ascii="Arial" w:eastAsia="Times New Roman" w:hAnsi="Arial" w:cs="Arial"/>
          <w:iCs/>
          <w:sz w:val="22"/>
          <w:szCs w:val="22"/>
        </w:rPr>
        <w:t xml:space="preserve"> Karlovy Vary - +1%</w:t>
      </w:r>
    </w:p>
    <w:p w:rsidR="00BC6A5C" w:rsidRPr="00F07D29" w:rsidRDefault="00F07D29" w:rsidP="00ED23A6">
      <w:pPr>
        <w:pStyle w:val="VchozLTGliederung1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proofErr w:type="spellStart"/>
      <w:r w:rsidRPr="00F07D29">
        <w:rPr>
          <w:rFonts w:ascii="Arial" w:eastAsia="Times New Roman" w:hAnsi="Arial" w:cs="Arial"/>
          <w:sz w:val="22"/>
          <w:szCs w:val="22"/>
        </w:rPr>
        <w:t>Odečty</w:t>
      </w:r>
      <w:proofErr w:type="spellEnd"/>
      <w:r w:rsidRPr="00F07D29">
        <w:rPr>
          <w:rFonts w:ascii="Arial" w:eastAsia="Times New Roman" w:hAnsi="Arial" w:cs="Arial"/>
          <w:sz w:val="22"/>
          <w:szCs w:val="22"/>
        </w:rPr>
        <w:t xml:space="preserve"> sezony 2017 – </w:t>
      </w:r>
      <w:r w:rsidRPr="00F07D29">
        <w:rPr>
          <w:rFonts w:ascii="Arial" w:eastAsia="Times New Roman" w:hAnsi="Arial" w:cs="Arial"/>
          <w:b/>
          <w:bCs/>
          <w:iCs/>
          <w:sz w:val="22"/>
          <w:szCs w:val="22"/>
        </w:rPr>
        <w:t>27.12</w:t>
      </w:r>
      <w:r w:rsidRPr="00F07D29">
        <w:rPr>
          <w:rFonts w:ascii="Arial" w:eastAsia="Times New Roman" w:hAnsi="Arial" w:cs="Arial"/>
          <w:sz w:val="22"/>
          <w:szCs w:val="22"/>
        </w:rPr>
        <w:t xml:space="preserve">- G18,20; </w:t>
      </w:r>
      <w:proofErr w:type="gramStart"/>
      <w:r w:rsidRPr="00F07D29">
        <w:rPr>
          <w:rFonts w:ascii="Arial" w:eastAsia="Times New Roman" w:hAnsi="Arial" w:cs="Arial"/>
          <w:b/>
          <w:bCs/>
          <w:iCs/>
          <w:sz w:val="22"/>
          <w:szCs w:val="22"/>
        </w:rPr>
        <w:t>28.12.</w:t>
      </w:r>
      <w:r w:rsidRPr="00F07D29">
        <w:rPr>
          <w:rFonts w:ascii="Arial" w:eastAsia="Times New Roman" w:hAnsi="Arial" w:cs="Arial"/>
          <w:sz w:val="22"/>
          <w:szCs w:val="22"/>
        </w:rPr>
        <w:t>-G22</w:t>
      </w:r>
      <w:proofErr w:type="gramEnd"/>
      <w:r w:rsidRPr="00F07D29">
        <w:rPr>
          <w:rFonts w:ascii="Arial" w:eastAsia="Times New Roman" w:hAnsi="Arial" w:cs="Arial"/>
          <w:sz w:val="22"/>
          <w:szCs w:val="22"/>
        </w:rPr>
        <w:t xml:space="preserve">,24,26; </w:t>
      </w:r>
      <w:proofErr w:type="gramStart"/>
      <w:r w:rsidRPr="00F07D29">
        <w:rPr>
          <w:rFonts w:ascii="Arial" w:eastAsia="Times New Roman" w:hAnsi="Arial" w:cs="Arial"/>
          <w:b/>
          <w:bCs/>
          <w:iCs/>
          <w:sz w:val="22"/>
          <w:szCs w:val="22"/>
        </w:rPr>
        <w:t>29.12.</w:t>
      </w:r>
      <w:r w:rsidRPr="00F07D29">
        <w:rPr>
          <w:rFonts w:ascii="Arial" w:eastAsia="Times New Roman" w:hAnsi="Arial" w:cs="Arial"/>
          <w:sz w:val="22"/>
          <w:szCs w:val="22"/>
        </w:rPr>
        <w:t>- G28</w:t>
      </w:r>
      <w:proofErr w:type="gramEnd"/>
      <w:r w:rsidRPr="00F07D29">
        <w:rPr>
          <w:rFonts w:ascii="Arial" w:eastAsia="Times New Roman" w:hAnsi="Arial" w:cs="Arial"/>
          <w:sz w:val="22"/>
          <w:szCs w:val="22"/>
        </w:rPr>
        <w:t>,30,32</w:t>
      </w:r>
      <w:r w:rsidR="00400A78" w:rsidRPr="00F07D29">
        <w:rPr>
          <w:rFonts w:ascii="Arial" w:eastAsia="Times New Roman" w:hAnsi="Arial" w:cs="Arial"/>
          <w:sz w:val="22"/>
          <w:szCs w:val="22"/>
        </w:rPr>
        <w:t xml:space="preserve">   </w:t>
      </w:r>
    </w:p>
    <w:p w:rsidR="007211E4" w:rsidRDefault="00623985" w:rsidP="007211E4">
      <w:pPr>
        <w:tabs>
          <w:tab w:val="left" w:pos="12240"/>
        </w:tabs>
        <w:spacing w:line="200" w:lineRule="atLeast"/>
        <w:ind w:firstLine="360"/>
        <w:jc w:val="both"/>
        <w:rPr>
          <w:rFonts w:ascii="Arial" w:hAnsi="Arial" w:cs="Arial"/>
          <w:sz w:val="22"/>
          <w:szCs w:val="22"/>
        </w:rPr>
      </w:pPr>
      <w:r w:rsidRPr="00623985"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23985">
        <w:rPr>
          <w:rFonts w:ascii="Arial" w:hAnsi="Arial" w:cs="Arial"/>
          <w:b/>
          <w:bCs/>
          <w:sz w:val="22"/>
          <w:szCs w:val="22"/>
        </w:rPr>
        <w:t>Z</w:t>
      </w:r>
      <w:r w:rsidR="000736FF" w:rsidRPr="00623985">
        <w:rPr>
          <w:rFonts w:ascii="Arial" w:hAnsi="Arial" w:cs="Arial"/>
          <w:b/>
          <w:bCs/>
          <w:sz w:val="22"/>
          <w:szCs w:val="22"/>
        </w:rPr>
        <w:t>práva o hospodaření BD za rok 201</w:t>
      </w:r>
      <w:r w:rsidR="00614228">
        <w:rPr>
          <w:rFonts w:ascii="Arial" w:hAnsi="Arial" w:cs="Arial"/>
          <w:b/>
          <w:bCs/>
          <w:sz w:val="22"/>
          <w:szCs w:val="22"/>
        </w:rPr>
        <w:t>6</w:t>
      </w:r>
      <w:r w:rsidR="000736FF" w:rsidRPr="00623985">
        <w:rPr>
          <w:rFonts w:ascii="Arial" w:hAnsi="Arial" w:cs="Arial"/>
          <w:b/>
          <w:bCs/>
          <w:sz w:val="22"/>
          <w:szCs w:val="22"/>
        </w:rPr>
        <w:t>, včetně roční účetní uzávěrky</w:t>
      </w:r>
      <w:r w:rsidR="00874EB9">
        <w:rPr>
          <w:rFonts w:ascii="Arial" w:hAnsi="Arial" w:cs="Arial"/>
          <w:b/>
          <w:bCs/>
          <w:sz w:val="22"/>
          <w:szCs w:val="22"/>
        </w:rPr>
        <w:t>; předpoklad rozpočtu na rok 2017; schválení rozpočtu na rok 2018</w:t>
      </w:r>
      <w:r w:rsidR="000736FF" w:rsidRPr="00623985">
        <w:rPr>
          <w:rFonts w:ascii="Arial" w:hAnsi="Arial" w:cs="Arial"/>
          <w:b/>
          <w:bCs/>
          <w:sz w:val="22"/>
          <w:szCs w:val="22"/>
        </w:rPr>
        <w:t xml:space="preserve"> </w:t>
      </w:r>
      <w:r w:rsidR="000736FF" w:rsidRPr="00623985">
        <w:rPr>
          <w:rFonts w:ascii="Arial" w:hAnsi="Arial" w:cs="Arial"/>
          <w:sz w:val="22"/>
          <w:szCs w:val="22"/>
        </w:rPr>
        <w:t xml:space="preserve">– předseda představenstva </w:t>
      </w:r>
      <w:r w:rsidRPr="00623985">
        <w:rPr>
          <w:rFonts w:ascii="Arial" w:hAnsi="Arial" w:cs="Arial"/>
          <w:sz w:val="22"/>
          <w:szCs w:val="22"/>
        </w:rPr>
        <w:t xml:space="preserve">  </w:t>
      </w:r>
      <w:r w:rsidR="0064725D">
        <w:rPr>
          <w:rFonts w:ascii="Arial" w:hAnsi="Arial" w:cs="Arial"/>
          <w:sz w:val="22"/>
          <w:szCs w:val="22"/>
        </w:rPr>
        <w:t>B</w:t>
      </w:r>
      <w:r w:rsidR="000736FF" w:rsidRPr="00623985">
        <w:rPr>
          <w:rFonts w:ascii="Arial" w:hAnsi="Arial" w:cs="Arial"/>
          <w:sz w:val="22"/>
          <w:szCs w:val="22"/>
        </w:rPr>
        <w:t>ytového družstva pan J. Petrželka</w:t>
      </w:r>
      <w:r w:rsidR="0064725D">
        <w:rPr>
          <w:rFonts w:ascii="Arial" w:hAnsi="Arial" w:cs="Arial"/>
          <w:sz w:val="22"/>
          <w:szCs w:val="22"/>
        </w:rPr>
        <w:t xml:space="preserve"> (viz tabulka Hospodaření 2015</w:t>
      </w:r>
      <w:r w:rsidR="00BA77F9">
        <w:rPr>
          <w:rFonts w:ascii="Arial" w:hAnsi="Arial" w:cs="Arial"/>
          <w:sz w:val="22"/>
          <w:szCs w:val="22"/>
        </w:rPr>
        <w:t xml:space="preserve"> jako příloha </w:t>
      </w:r>
      <w:proofErr w:type="gramStart"/>
      <w:r w:rsidR="00BA77F9">
        <w:rPr>
          <w:rFonts w:ascii="Arial" w:hAnsi="Arial" w:cs="Arial"/>
          <w:sz w:val="22"/>
          <w:szCs w:val="22"/>
        </w:rPr>
        <w:t>č.</w:t>
      </w:r>
      <w:r w:rsidR="00BA77F9" w:rsidRPr="00614228">
        <w:rPr>
          <w:rFonts w:ascii="Arial" w:hAnsi="Arial" w:cs="Arial"/>
          <w:color w:val="FF0000"/>
          <w:sz w:val="22"/>
          <w:szCs w:val="22"/>
        </w:rPr>
        <w:t>2</w:t>
      </w:r>
      <w:r w:rsidR="0064725D">
        <w:rPr>
          <w:rFonts w:ascii="Arial" w:hAnsi="Arial" w:cs="Arial"/>
          <w:sz w:val="22"/>
          <w:szCs w:val="22"/>
        </w:rPr>
        <w:t>)</w:t>
      </w:r>
      <w:r w:rsidR="007211E4">
        <w:rPr>
          <w:rFonts w:ascii="Arial" w:hAnsi="Arial" w:cs="Arial"/>
          <w:sz w:val="22"/>
          <w:szCs w:val="22"/>
        </w:rPr>
        <w:t>.</w:t>
      </w:r>
      <w:proofErr w:type="gramEnd"/>
    </w:p>
    <w:p w:rsidR="00CF4584" w:rsidRDefault="00614228" w:rsidP="007211E4">
      <w:pPr>
        <w:tabs>
          <w:tab w:val="left" w:pos="12240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Poznámky k někte</w:t>
      </w:r>
      <w:r w:rsidR="004E694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ým položkám</w:t>
      </w:r>
      <w:r w:rsidR="00CF45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uzávěrk</w:t>
      </w:r>
      <w:r w:rsidR="00CF458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2016 </w:t>
      </w:r>
    </w:p>
    <w:p w:rsidR="007D7E8B" w:rsidRDefault="00614228" w:rsidP="007211E4">
      <w:pPr>
        <w:tabs>
          <w:tab w:val="left" w:pos="12240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disproporce v položce správa způsobena zahrnutím nákladů na </w:t>
      </w:r>
      <w:proofErr w:type="spellStart"/>
      <w:r>
        <w:rPr>
          <w:rFonts w:ascii="Arial" w:hAnsi="Arial" w:cs="Arial"/>
          <w:sz w:val="22"/>
          <w:szCs w:val="22"/>
        </w:rPr>
        <w:t>odečt</w:t>
      </w:r>
      <w:r w:rsidR="00163714">
        <w:rPr>
          <w:rFonts w:ascii="Arial" w:hAnsi="Arial" w:cs="Arial"/>
          <w:sz w:val="22"/>
          <w:szCs w:val="22"/>
        </w:rPr>
        <w:t>y</w:t>
      </w:r>
      <w:proofErr w:type="spellEnd"/>
      <w:r>
        <w:rPr>
          <w:rFonts w:ascii="Arial" w:hAnsi="Arial" w:cs="Arial"/>
          <w:sz w:val="22"/>
          <w:szCs w:val="22"/>
        </w:rPr>
        <w:t xml:space="preserve"> a rozúčtování</w:t>
      </w:r>
      <w:r w:rsidR="00163714">
        <w:rPr>
          <w:rFonts w:ascii="Arial" w:hAnsi="Arial" w:cs="Arial"/>
          <w:sz w:val="22"/>
          <w:szCs w:val="22"/>
        </w:rPr>
        <w:t xml:space="preserve"> medií</w:t>
      </w:r>
      <w:r w:rsidR="00B34955">
        <w:rPr>
          <w:rFonts w:ascii="Arial" w:hAnsi="Arial" w:cs="Arial"/>
          <w:sz w:val="22"/>
          <w:szCs w:val="22"/>
        </w:rPr>
        <w:t xml:space="preserve"> </w:t>
      </w:r>
      <w:r w:rsidR="00163714">
        <w:rPr>
          <w:rFonts w:ascii="Arial" w:hAnsi="Arial" w:cs="Arial"/>
          <w:sz w:val="22"/>
          <w:szCs w:val="22"/>
        </w:rPr>
        <w:t xml:space="preserve">. </w:t>
      </w:r>
      <w:r w:rsidR="00B34955">
        <w:rPr>
          <w:rFonts w:ascii="Arial" w:hAnsi="Arial" w:cs="Arial"/>
          <w:sz w:val="22"/>
          <w:szCs w:val="22"/>
        </w:rPr>
        <w:t>O</w:t>
      </w:r>
      <w:r w:rsidR="00163714">
        <w:rPr>
          <w:rFonts w:ascii="Arial" w:hAnsi="Arial" w:cs="Arial"/>
          <w:sz w:val="22"/>
          <w:szCs w:val="22"/>
        </w:rPr>
        <w:t xml:space="preserve"> tyto náklady ze zvýší disponibilní zdroje ve </w:t>
      </w:r>
      <w:proofErr w:type="gramStart"/>
      <w:r w:rsidR="00163714">
        <w:rPr>
          <w:rFonts w:ascii="Arial" w:hAnsi="Arial" w:cs="Arial"/>
          <w:sz w:val="22"/>
          <w:szCs w:val="22"/>
        </w:rPr>
        <w:t>FO</w:t>
      </w:r>
      <w:proofErr w:type="gramEnd"/>
      <w:r w:rsidR="00163714">
        <w:rPr>
          <w:rFonts w:ascii="Arial" w:hAnsi="Arial" w:cs="Arial"/>
          <w:sz w:val="22"/>
          <w:szCs w:val="22"/>
        </w:rPr>
        <w:t xml:space="preserve">, ze kterého byly tyto náklady dříve nesprávně účtovány </w:t>
      </w:r>
      <w:r w:rsidR="00163714">
        <w:rPr>
          <w:rFonts w:ascii="Arial" w:hAnsi="Arial" w:cs="Arial"/>
          <w:sz w:val="22"/>
          <w:szCs w:val="22"/>
        </w:rPr>
        <w:lastRenderedPageBreak/>
        <w:t xml:space="preserve">(viz Předpis č. 366/2013 </w:t>
      </w:r>
      <w:proofErr w:type="spellStart"/>
      <w:r w:rsidR="00163714">
        <w:rPr>
          <w:rFonts w:ascii="Arial" w:hAnsi="Arial" w:cs="Arial"/>
          <w:sz w:val="22"/>
          <w:szCs w:val="22"/>
        </w:rPr>
        <w:t>Sb</w:t>
      </w:r>
      <w:proofErr w:type="spellEnd"/>
      <w:r w:rsidR="00163714">
        <w:rPr>
          <w:rFonts w:ascii="Arial" w:hAnsi="Arial" w:cs="Arial"/>
          <w:sz w:val="22"/>
          <w:szCs w:val="22"/>
        </w:rPr>
        <w:t xml:space="preserve">, </w:t>
      </w:r>
      <w:r w:rsidR="00874EB9">
        <w:rPr>
          <w:rFonts w:ascii="Arial" w:hAnsi="Arial" w:cs="Arial"/>
          <w:sz w:val="22"/>
          <w:szCs w:val="22"/>
        </w:rPr>
        <w:t>§17 b)). Na d</w:t>
      </w:r>
      <w:r w:rsidR="004E6949">
        <w:rPr>
          <w:rFonts w:ascii="Arial" w:hAnsi="Arial" w:cs="Arial"/>
          <w:sz w:val="22"/>
          <w:szCs w:val="22"/>
        </w:rPr>
        <w:t>a</w:t>
      </w:r>
      <w:r w:rsidR="00874EB9">
        <w:rPr>
          <w:rFonts w:ascii="Arial" w:hAnsi="Arial" w:cs="Arial"/>
          <w:sz w:val="22"/>
          <w:szCs w:val="22"/>
        </w:rPr>
        <w:t>lší období jsou již náklady plánovány podle tohoto principu.</w:t>
      </w:r>
    </w:p>
    <w:p w:rsidR="00874EB9" w:rsidRPr="007211E4" w:rsidRDefault="00874EB9" w:rsidP="007211E4">
      <w:pPr>
        <w:tabs>
          <w:tab w:val="left" w:pos="12240"/>
        </w:tabs>
        <w:spacing w:line="2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rok 20</w:t>
      </w:r>
      <w:r w:rsidR="00CF458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8 již nebudou (od května </w:t>
      </w:r>
      <w:r w:rsidR="00B3495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8) rozepisovány platby </w:t>
      </w:r>
      <w:r w:rsidR="00CF4584">
        <w:rPr>
          <w:rFonts w:ascii="Arial" w:hAnsi="Arial" w:cs="Arial"/>
          <w:sz w:val="22"/>
          <w:szCs w:val="22"/>
        </w:rPr>
        <w:t xml:space="preserve">na daň </w:t>
      </w:r>
      <w:r>
        <w:rPr>
          <w:rFonts w:ascii="Arial" w:hAnsi="Arial" w:cs="Arial"/>
          <w:sz w:val="22"/>
          <w:szCs w:val="22"/>
        </w:rPr>
        <w:t>za JNBP</w:t>
      </w:r>
    </w:p>
    <w:p w:rsidR="000736FF" w:rsidRDefault="000736FF">
      <w:pPr>
        <w:tabs>
          <w:tab w:val="left" w:pos="4725"/>
          <w:tab w:val="left" w:pos="10845"/>
          <w:tab w:val="left" w:pos="11655"/>
        </w:tabs>
        <w:ind w:left="45" w:hanging="15"/>
        <w:jc w:val="both"/>
        <w:rPr>
          <w:rFonts w:ascii="Arial" w:hAnsi="Arial" w:cs="Arial"/>
          <w:sz w:val="22"/>
          <w:szCs w:val="22"/>
        </w:rPr>
      </w:pPr>
    </w:p>
    <w:p w:rsidR="000736FF" w:rsidRDefault="00623985" w:rsidP="00623985">
      <w:pPr>
        <w:pStyle w:val="Zkladntext"/>
        <w:tabs>
          <w:tab w:val="left" w:pos="12240"/>
        </w:tabs>
        <w:autoSpaceDE w:val="0"/>
        <w:ind w:left="360"/>
        <w:rPr>
          <w:szCs w:val="22"/>
        </w:rPr>
      </w:pPr>
      <w:r w:rsidRPr="00623985">
        <w:rPr>
          <w:b/>
          <w:bCs/>
          <w:szCs w:val="22"/>
          <w:u w:val="single"/>
        </w:rPr>
        <w:t>6.</w:t>
      </w:r>
      <w:r>
        <w:rPr>
          <w:b/>
          <w:bCs/>
          <w:szCs w:val="22"/>
          <w:u w:val="single"/>
        </w:rPr>
        <w:t xml:space="preserve"> </w:t>
      </w:r>
      <w:r w:rsidR="000736FF">
        <w:rPr>
          <w:b/>
          <w:bCs/>
          <w:szCs w:val="22"/>
          <w:u w:val="single"/>
        </w:rPr>
        <w:t>Plán oprav na rok 201</w:t>
      </w:r>
      <w:r w:rsidR="00874EB9">
        <w:rPr>
          <w:b/>
          <w:bCs/>
          <w:szCs w:val="22"/>
          <w:u w:val="single"/>
        </w:rPr>
        <w:t>7</w:t>
      </w:r>
      <w:r w:rsidR="00064BC2">
        <w:rPr>
          <w:b/>
          <w:bCs/>
          <w:szCs w:val="22"/>
          <w:u w:val="single"/>
        </w:rPr>
        <w:t xml:space="preserve"> – realizace</w:t>
      </w:r>
      <w:r w:rsidR="00F65E55">
        <w:rPr>
          <w:b/>
          <w:bCs/>
          <w:szCs w:val="22"/>
          <w:u w:val="single"/>
        </w:rPr>
        <w:t>; plán FO na rok 201</w:t>
      </w:r>
      <w:r w:rsidR="00874EB9">
        <w:rPr>
          <w:b/>
          <w:bCs/>
          <w:szCs w:val="22"/>
          <w:u w:val="single"/>
        </w:rPr>
        <w:t>8</w:t>
      </w:r>
      <w:r w:rsidR="00F65E55">
        <w:rPr>
          <w:b/>
          <w:bCs/>
          <w:szCs w:val="22"/>
          <w:u w:val="single"/>
        </w:rPr>
        <w:t>a výhled na další období</w:t>
      </w:r>
      <w:r w:rsidR="000736FF" w:rsidRPr="00AA7943">
        <w:rPr>
          <w:b/>
          <w:bCs/>
          <w:szCs w:val="22"/>
          <w:u w:val="single"/>
        </w:rPr>
        <w:t xml:space="preserve"> </w:t>
      </w:r>
      <w:r w:rsidR="00AA7943" w:rsidRPr="00AA7943">
        <w:rPr>
          <w:b/>
          <w:bCs/>
          <w:szCs w:val="22"/>
          <w:u w:val="single"/>
        </w:rPr>
        <w:t>do roku 2019</w:t>
      </w:r>
      <w:r w:rsidR="00AA7943">
        <w:rPr>
          <w:szCs w:val="22"/>
        </w:rPr>
        <w:t xml:space="preserve">- </w:t>
      </w:r>
      <w:r w:rsidR="000736FF">
        <w:rPr>
          <w:szCs w:val="22"/>
        </w:rPr>
        <w:t>předseda představenstva bytového družstva pan J.</w:t>
      </w:r>
      <w:r w:rsidR="000736FF">
        <w:rPr>
          <w:b/>
          <w:bCs/>
          <w:szCs w:val="22"/>
        </w:rPr>
        <w:t xml:space="preserve"> </w:t>
      </w:r>
      <w:r w:rsidR="000736FF">
        <w:rPr>
          <w:szCs w:val="22"/>
        </w:rPr>
        <w:t>Petrželka</w:t>
      </w:r>
    </w:p>
    <w:p w:rsidR="0037467D" w:rsidRDefault="0037467D">
      <w:pPr>
        <w:pStyle w:val="Zkladntext"/>
        <w:tabs>
          <w:tab w:val="left" w:pos="11595"/>
        </w:tabs>
        <w:autoSpaceDE w:val="0"/>
        <w:ind w:left="75"/>
        <w:rPr>
          <w:b/>
          <w:bCs/>
          <w:szCs w:val="22"/>
        </w:rPr>
      </w:pPr>
    </w:p>
    <w:p w:rsidR="000736FF" w:rsidRPr="00A02D77" w:rsidRDefault="00221D0C" w:rsidP="00015B2E">
      <w:pPr>
        <w:pStyle w:val="Zkladntext"/>
        <w:tabs>
          <w:tab w:val="left" w:pos="11595"/>
        </w:tabs>
        <w:autoSpaceDE w:val="0"/>
        <w:ind w:left="75"/>
        <w:rPr>
          <w:b/>
          <w:bCs/>
          <w:szCs w:val="22"/>
        </w:rPr>
      </w:pPr>
      <w:r w:rsidRPr="00221D0C">
        <w:rPr>
          <w:b/>
          <w:szCs w:val="22"/>
        </w:rPr>
        <w:t>FO 201</w:t>
      </w:r>
      <w:r w:rsidR="00BA1C18">
        <w:rPr>
          <w:b/>
          <w:szCs w:val="22"/>
        </w:rPr>
        <w:t>7</w:t>
      </w:r>
      <w:r>
        <w:rPr>
          <w:szCs w:val="22"/>
        </w:rPr>
        <w:t xml:space="preserve"> </w:t>
      </w:r>
      <w:r w:rsidR="00874EB9">
        <w:rPr>
          <w:szCs w:val="22"/>
        </w:rPr>
        <w:t xml:space="preserve">Překročen plán oprav </w:t>
      </w:r>
      <w:r w:rsidR="00B34955">
        <w:rPr>
          <w:szCs w:val="22"/>
        </w:rPr>
        <w:t xml:space="preserve">stoupaček </w:t>
      </w:r>
      <w:r w:rsidR="00874EB9">
        <w:rPr>
          <w:szCs w:val="22"/>
        </w:rPr>
        <w:t xml:space="preserve">odpadů. Po provedených opravách máme již vyměněny osinkocementové svody a litinové svody z 90% oproti stavu </w:t>
      </w:r>
      <w:r w:rsidR="00CF4584">
        <w:rPr>
          <w:szCs w:val="22"/>
        </w:rPr>
        <w:t>p</w:t>
      </w:r>
      <w:r w:rsidR="00874EB9">
        <w:rPr>
          <w:szCs w:val="22"/>
        </w:rPr>
        <w:t>řed rokem (</w:t>
      </w:r>
      <w:r w:rsidR="00B34955">
        <w:rPr>
          <w:szCs w:val="22"/>
        </w:rPr>
        <w:t xml:space="preserve">tehdy </w:t>
      </w:r>
      <w:r w:rsidR="00874EB9">
        <w:rPr>
          <w:szCs w:val="22"/>
        </w:rPr>
        <w:t xml:space="preserve">cca 35ˇ%); překročení deratizace a </w:t>
      </w:r>
      <w:proofErr w:type="spellStart"/>
      <w:r w:rsidR="00874EB9">
        <w:rPr>
          <w:szCs w:val="22"/>
        </w:rPr>
        <w:t>desins</w:t>
      </w:r>
      <w:r w:rsidR="00BA1C18">
        <w:rPr>
          <w:szCs w:val="22"/>
        </w:rPr>
        <w:t>e</w:t>
      </w:r>
      <w:r w:rsidR="00874EB9">
        <w:rPr>
          <w:szCs w:val="22"/>
        </w:rPr>
        <w:t>kce</w:t>
      </w:r>
      <w:proofErr w:type="spellEnd"/>
      <w:r w:rsidR="00874EB9">
        <w:rPr>
          <w:szCs w:val="22"/>
        </w:rPr>
        <w:t xml:space="preserve"> – </w:t>
      </w:r>
      <w:r w:rsidR="00B34955">
        <w:rPr>
          <w:szCs w:val="22"/>
        </w:rPr>
        <w:t xml:space="preserve">nutnost </w:t>
      </w:r>
      <w:r w:rsidR="00874EB9">
        <w:rPr>
          <w:szCs w:val="22"/>
        </w:rPr>
        <w:t xml:space="preserve">likvidace výskytu molů ve vchodech </w:t>
      </w:r>
      <w:r w:rsidR="00BA1C18">
        <w:rPr>
          <w:szCs w:val="22"/>
        </w:rPr>
        <w:t>20 a 22; realizace výtahu G24 přesunuta na rok 2018; zůstatek FO k </w:t>
      </w:r>
      <w:proofErr w:type="gramStart"/>
      <w:r w:rsidR="00BA1C18">
        <w:rPr>
          <w:szCs w:val="22"/>
        </w:rPr>
        <w:t xml:space="preserve">31.12. </w:t>
      </w:r>
      <w:r w:rsidR="00B34955">
        <w:rPr>
          <w:szCs w:val="22"/>
        </w:rPr>
        <w:t>2017</w:t>
      </w:r>
      <w:proofErr w:type="gramEnd"/>
      <w:r w:rsidR="00B34955">
        <w:rPr>
          <w:szCs w:val="22"/>
        </w:rPr>
        <w:t xml:space="preserve"> </w:t>
      </w:r>
      <w:r w:rsidR="00BA1C18">
        <w:rPr>
          <w:szCs w:val="22"/>
        </w:rPr>
        <w:t>cca 1 600 tis. Kč</w:t>
      </w:r>
    </w:p>
    <w:p w:rsidR="00504325" w:rsidRDefault="00504325" w:rsidP="00221D0C">
      <w:pPr>
        <w:pStyle w:val="Zkladntext"/>
        <w:tabs>
          <w:tab w:val="left" w:pos="11595"/>
        </w:tabs>
        <w:autoSpaceDE w:val="0"/>
        <w:ind w:firstLine="142"/>
        <w:rPr>
          <w:b/>
          <w:bCs/>
          <w:szCs w:val="22"/>
        </w:rPr>
      </w:pPr>
    </w:p>
    <w:p w:rsidR="000736FF" w:rsidRDefault="00CF4584" w:rsidP="00CF4584">
      <w:pPr>
        <w:pStyle w:val="Zkladntext"/>
        <w:tabs>
          <w:tab w:val="left" w:pos="11595"/>
        </w:tabs>
        <w:autoSpaceDE w:val="0"/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  <w:r w:rsidR="00221D0C">
        <w:rPr>
          <w:b/>
          <w:bCs/>
          <w:szCs w:val="22"/>
        </w:rPr>
        <w:t>P</w:t>
      </w:r>
      <w:r w:rsidR="000736FF">
        <w:rPr>
          <w:b/>
          <w:bCs/>
          <w:szCs w:val="22"/>
        </w:rPr>
        <w:t>lán FO na rok 201</w:t>
      </w:r>
      <w:r w:rsidR="00BA1C18">
        <w:rPr>
          <w:b/>
          <w:bCs/>
          <w:szCs w:val="22"/>
        </w:rPr>
        <w:t>8</w:t>
      </w:r>
      <w:r w:rsidR="008064DB">
        <w:rPr>
          <w:b/>
          <w:bCs/>
          <w:szCs w:val="22"/>
        </w:rPr>
        <w:t xml:space="preserve"> a výhled na další období </w:t>
      </w:r>
      <w:r w:rsidR="00D40FAE">
        <w:rPr>
          <w:b/>
          <w:bCs/>
          <w:szCs w:val="22"/>
        </w:rPr>
        <w:t>do roku 201</w:t>
      </w:r>
      <w:r w:rsidR="007211E4">
        <w:rPr>
          <w:b/>
          <w:bCs/>
          <w:szCs w:val="22"/>
        </w:rPr>
        <w:t>9</w:t>
      </w:r>
    </w:p>
    <w:p w:rsidR="00A457CF" w:rsidRDefault="00BA1C18">
      <w:pPr>
        <w:pStyle w:val="Zkladntext"/>
        <w:tabs>
          <w:tab w:val="left" w:pos="11595"/>
        </w:tabs>
        <w:autoSpaceDE w:val="0"/>
        <w:ind w:left="75"/>
        <w:rPr>
          <w:szCs w:val="22"/>
        </w:rPr>
      </w:pPr>
      <w:r>
        <w:rPr>
          <w:b/>
          <w:szCs w:val="22"/>
        </w:rPr>
        <w:t xml:space="preserve">Plánované zdroje </w:t>
      </w:r>
      <w:r w:rsidR="00F65E55">
        <w:rPr>
          <w:b/>
          <w:szCs w:val="22"/>
        </w:rPr>
        <w:t>v roce 201</w:t>
      </w:r>
      <w:r>
        <w:rPr>
          <w:b/>
          <w:szCs w:val="22"/>
        </w:rPr>
        <w:t>8</w:t>
      </w:r>
      <w:r w:rsidR="00F65E55">
        <w:rPr>
          <w:b/>
          <w:szCs w:val="22"/>
        </w:rPr>
        <w:t xml:space="preserve"> - </w:t>
      </w:r>
      <w:r>
        <w:rPr>
          <w:b/>
          <w:szCs w:val="22"/>
        </w:rPr>
        <w:t>3</w:t>
      </w:r>
      <w:r w:rsidR="00015B2E">
        <w:rPr>
          <w:b/>
          <w:szCs w:val="22"/>
        </w:rPr>
        <w:t> </w:t>
      </w:r>
      <w:r>
        <w:rPr>
          <w:b/>
          <w:szCs w:val="22"/>
        </w:rPr>
        <w:t>500</w:t>
      </w:r>
      <w:r w:rsidR="00015B2E">
        <w:rPr>
          <w:b/>
          <w:szCs w:val="22"/>
        </w:rPr>
        <w:t xml:space="preserve"> </w:t>
      </w:r>
      <w:proofErr w:type="gramStart"/>
      <w:r w:rsidR="00015B2E">
        <w:rPr>
          <w:b/>
          <w:szCs w:val="22"/>
        </w:rPr>
        <w:t>tis,Kč</w:t>
      </w:r>
      <w:proofErr w:type="gramEnd"/>
      <w:r w:rsidR="00015B2E">
        <w:rPr>
          <w:b/>
          <w:szCs w:val="22"/>
        </w:rPr>
        <w:t xml:space="preserve">; </w:t>
      </w:r>
      <w:r w:rsidR="008064DB">
        <w:rPr>
          <w:szCs w:val="22"/>
        </w:rPr>
        <w:t xml:space="preserve"> </w:t>
      </w:r>
      <w:r>
        <w:rPr>
          <w:szCs w:val="22"/>
        </w:rPr>
        <w:t xml:space="preserve">budou použity na </w:t>
      </w:r>
      <w:r w:rsidR="0016071C">
        <w:rPr>
          <w:szCs w:val="22"/>
        </w:rPr>
        <w:t>nov</w:t>
      </w:r>
      <w:r>
        <w:rPr>
          <w:szCs w:val="22"/>
        </w:rPr>
        <w:t>é</w:t>
      </w:r>
      <w:r w:rsidR="008064DB">
        <w:rPr>
          <w:szCs w:val="22"/>
        </w:rPr>
        <w:t xml:space="preserve"> výtah</w:t>
      </w:r>
      <w:r>
        <w:rPr>
          <w:szCs w:val="22"/>
        </w:rPr>
        <w:t>y</w:t>
      </w:r>
      <w:r w:rsidR="008064DB">
        <w:rPr>
          <w:szCs w:val="22"/>
        </w:rPr>
        <w:t xml:space="preserve"> </w:t>
      </w:r>
      <w:proofErr w:type="spellStart"/>
      <w:r w:rsidR="008064DB">
        <w:rPr>
          <w:szCs w:val="22"/>
        </w:rPr>
        <w:t>Gag</w:t>
      </w:r>
      <w:r w:rsidR="00C21420">
        <w:rPr>
          <w:szCs w:val="22"/>
        </w:rPr>
        <w:t>arinova</w:t>
      </w:r>
      <w:proofErr w:type="spellEnd"/>
      <w:r w:rsidR="008064DB">
        <w:rPr>
          <w:szCs w:val="22"/>
        </w:rPr>
        <w:t xml:space="preserve"> </w:t>
      </w:r>
      <w:r w:rsidR="0016071C">
        <w:rPr>
          <w:szCs w:val="22"/>
        </w:rPr>
        <w:t>2</w:t>
      </w:r>
      <w:r w:rsidR="00F4233B">
        <w:rPr>
          <w:szCs w:val="22"/>
        </w:rPr>
        <w:t>4</w:t>
      </w:r>
      <w:r>
        <w:rPr>
          <w:szCs w:val="22"/>
        </w:rPr>
        <w:t xml:space="preserve"> a 26</w:t>
      </w:r>
      <w:r w:rsidR="008064DB">
        <w:rPr>
          <w:szCs w:val="22"/>
        </w:rPr>
        <w:t xml:space="preserve"> </w:t>
      </w:r>
      <w:r w:rsidR="00015B2E">
        <w:rPr>
          <w:szCs w:val="22"/>
        </w:rPr>
        <w:t xml:space="preserve">- </w:t>
      </w:r>
      <w:r w:rsidRPr="00CF4584">
        <w:rPr>
          <w:b/>
          <w:szCs w:val="22"/>
        </w:rPr>
        <w:t>2</w:t>
      </w:r>
      <w:r w:rsidR="00015B2E" w:rsidRPr="00CF4584">
        <w:rPr>
          <w:b/>
          <w:szCs w:val="22"/>
        </w:rPr>
        <w:t> </w:t>
      </w:r>
      <w:r w:rsidR="0016071C" w:rsidRPr="00CF4584">
        <w:rPr>
          <w:b/>
          <w:szCs w:val="22"/>
        </w:rPr>
        <w:t>2</w:t>
      </w:r>
      <w:r w:rsidR="00015B2E" w:rsidRPr="00CF4584">
        <w:rPr>
          <w:b/>
          <w:szCs w:val="22"/>
        </w:rPr>
        <w:t>00</w:t>
      </w:r>
      <w:r w:rsidR="00015B2E">
        <w:rPr>
          <w:szCs w:val="22"/>
        </w:rPr>
        <w:t xml:space="preserve"> tis. Kč – realizace </w:t>
      </w:r>
      <w:r>
        <w:rPr>
          <w:szCs w:val="22"/>
        </w:rPr>
        <w:t>2</w:t>
      </w:r>
      <w:r w:rsidR="0016071C">
        <w:rPr>
          <w:szCs w:val="22"/>
        </w:rPr>
        <w:t>. čtvrtletí</w:t>
      </w:r>
      <w:r w:rsidR="00DB4C80">
        <w:rPr>
          <w:szCs w:val="22"/>
        </w:rPr>
        <w:t>.</w:t>
      </w:r>
      <w:r w:rsidR="0016071C">
        <w:rPr>
          <w:szCs w:val="22"/>
        </w:rPr>
        <w:t xml:space="preserve"> </w:t>
      </w:r>
      <w:r w:rsidR="00F32BEC">
        <w:rPr>
          <w:szCs w:val="22"/>
        </w:rPr>
        <w:t xml:space="preserve">Se zhotovitelem vybraným ve výběrovém řízení – společnost </w:t>
      </w:r>
      <w:proofErr w:type="spellStart"/>
      <w:r w:rsidR="00F32BEC">
        <w:rPr>
          <w:szCs w:val="22"/>
        </w:rPr>
        <w:t>eSVe</w:t>
      </w:r>
      <w:proofErr w:type="spellEnd"/>
      <w:r w:rsidR="00F32BEC">
        <w:rPr>
          <w:szCs w:val="22"/>
        </w:rPr>
        <w:t xml:space="preserve"> Plzeň- byla uzavřena smlouva</w:t>
      </w:r>
      <w:r w:rsidR="00660543">
        <w:rPr>
          <w:szCs w:val="22"/>
        </w:rPr>
        <w:t xml:space="preserve">. </w:t>
      </w:r>
      <w:r>
        <w:rPr>
          <w:szCs w:val="22"/>
        </w:rPr>
        <w:t xml:space="preserve">Pořízení nových elektronických indikátorů na rozúčtování tepla a pořízení nových vodoměrů také s dálkovým </w:t>
      </w:r>
      <w:proofErr w:type="spellStart"/>
      <w:proofErr w:type="gramStart"/>
      <w:r>
        <w:rPr>
          <w:szCs w:val="22"/>
        </w:rPr>
        <w:t>odečtem</w:t>
      </w:r>
      <w:proofErr w:type="spellEnd"/>
      <w:r>
        <w:rPr>
          <w:szCs w:val="22"/>
        </w:rPr>
        <w:t xml:space="preserve"> . Nabídka</w:t>
      </w:r>
      <w:proofErr w:type="gramEnd"/>
      <w:r>
        <w:rPr>
          <w:szCs w:val="22"/>
        </w:rPr>
        <w:t xml:space="preserve"> fy EKA Ostrov</w:t>
      </w:r>
      <w:r w:rsidR="00CF4584">
        <w:rPr>
          <w:szCs w:val="22"/>
        </w:rPr>
        <w:t xml:space="preserve"> za </w:t>
      </w:r>
      <w:r w:rsidR="00F32BEC" w:rsidRPr="00F32BEC">
        <w:rPr>
          <w:b/>
          <w:szCs w:val="22"/>
        </w:rPr>
        <w:t>450</w:t>
      </w:r>
      <w:r w:rsidR="00F32BEC">
        <w:rPr>
          <w:szCs w:val="22"/>
        </w:rPr>
        <w:t xml:space="preserve"> tis. Kč.</w:t>
      </w:r>
      <w:r w:rsidR="00CF4584">
        <w:rPr>
          <w:szCs w:val="22"/>
        </w:rPr>
        <w:t xml:space="preserve"> Kč</w:t>
      </w:r>
      <w:r w:rsidR="00F32BEC">
        <w:rPr>
          <w:szCs w:val="22"/>
        </w:rPr>
        <w:t xml:space="preserve">. </w:t>
      </w:r>
      <w:r w:rsidR="00D72D5D">
        <w:rPr>
          <w:szCs w:val="22"/>
        </w:rPr>
        <w:t xml:space="preserve"> </w:t>
      </w:r>
      <w:r w:rsidR="00F32BEC">
        <w:rPr>
          <w:szCs w:val="22"/>
        </w:rPr>
        <w:t xml:space="preserve"> Majitelům garáží byla nabídnuta možnost výměny garážových vrat za automatická</w:t>
      </w:r>
      <w:r w:rsidR="00660543">
        <w:rPr>
          <w:szCs w:val="22"/>
        </w:rPr>
        <w:t xml:space="preserve"> s </w:t>
      </w:r>
      <w:proofErr w:type="gramStart"/>
      <w:r w:rsidR="00660543">
        <w:rPr>
          <w:szCs w:val="22"/>
        </w:rPr>
        <w:t>tím , že</w:t>
      </w:r>
      <w:proofErr w:type="gramEnd"/>
      <w:r w:rsidR="00660543">
        <w:rPr>
          <w:szCs w:val="22"/>
        </w:rPr>
        <w:t xml:space="preserve"> majitelé zaplatí příspěvek ve výši 50% nákladů</w:t>
      </w:r>
      <w:r w:rsidR="00F32BEC">
        <w:rPr>
          <w:szCs w:val="22"/>
        </w:rPr>
        <w:t xml:space="preserve">. </w:t>
      </w:r>
      <w:r w:rsidR="00660543">
        <w:rPr>
          <w:szCs w:val="22"/>
        </w:rPr>
        <w:t xml:space="preserve">Celkové náklady odhadujeme ve výši </w:t>
      </w:r>
      <w:r w:rsidR="00660543" w:rsidRPr="004229E1">
        <w:rPr>
          <w:b/>
          <w:szCs w:val="22"/>
        </w:rPr>
        <w:t>350</w:t>
      </w:r>
      <w:r w:rsidR="00660543">
        <w:rPr>
          <w:szCs w:val="22"/>
        </w:rPr>
        <w:t xml:space="preserve"> tis </w:t>
      </w:r>
      <w:proofErr w:type="spellStart"/>
      <w:r w:rsidR="00660543">
        <w:rPr>
          <w:szCs w:val="22"/>
        </w:rPr>
        <w:t>kč</w:t>
      </w:r>
      <w:proofErr w:type="spellEnd"/>
      <w:r w:rsidR="00660543">
        <w:rPr>
          <w:szCs w:val="22"/>
        </w:rPr>
        <w:t xml:space="preserve"> z FO. </w:t>
      </w:r>
      <w:r w:rsidR="00F32BEC">
        <w:rPr>
          <w:szCs w:val="22"/>
        </w:rPr>
        <w:t>Je potřeba se dohodnout na tom</w:t>
      </w:r>
      <w:r w:rsidR="00660543">
        <w:rPr>
          <w:szCs w:val="22"/>
        </w:rPr>
        <w:t xml:space="preserve">, aby s realizací za těchto odznak souhlasili všichni </w:t>
      </w:r>
      <w:proofErr w:type="gramStart"/>
      <w:r w:rsidR="00660543">
        <w:rPr>
          <w:szCs w:val="22"/>
        </w:rPr>
        <w:t>vlastníci</w:t>
      </w:r>
      <w:r w:rsidR="00F32BEC">
        <w:rPr>
          <w:szCs w:val="22"/>
        </w:rPr>
        <w:t xml:space="preserve">  </w:t>
      </w:r>
      <w:r w:rsidR="0016071C">
        <w:rPr>
          <w:szCs w:val="22"/>
        </w:rPr>
        <w:t xml:space="preserve"> </w:t>
      </w:r>
      <w:r w:rsidR="00660543">
        <w:rPr>
          <w:szCs w:val="22"/>
        </w:rPr>
        <w:t>Pro</w:t>
      </w:r>
      <w:proofErr w:type="gramEnd"/>
      <w:r w:rsidR="00660543">
        <w:rPr>
          <w:szCs w:val="22"/>
        </w:rPr>
        <w:t xml:space="preserve"> rok 2019 připravit plán na regeneraci severní strany objektu tj. výměna oken v přízemních a suterénních prostorách, výměna zábradlí lodžií na schodištích, případně další zlepšení. Jedním z hlavních cílů je odstranění tepelných </w:t>
      </w:r>
      <w:proofErr w:type="gramStart"/>
      <w:r w:rsidR="00660543">
        <w:rPr>
          <w:szCs w:val="22"/>
        </w:rPr>
        <w:t>mostů , které</w:t>
      </w:r>
      <w:proofErr w:type="gramEnd"/>
      <w:r w:rsidR="00660543">
        <w:rPr>
          <w:szCs w:val="22"/>
        </w:rPr>
        <w:t xml:space="preserve"> přispívají k tvorbě plísní v některých bytech. V zimním období počátkem roku 2018 bude provedeno termovizní snímkování jako podklad pro provedení způsobu zateplení.</w:t>
      </w:r>
      <w:r w:rsidR="004229E1">
        <w:rPr>
          <w:szCs w:val="22"/>
        </w:rPr>
        <w:t xml:space="preserve"> V rámci revize plynových zařízení zvažuje představenstvo instalaci hlásičů úniku plynu.</w:t>
      </w:r>
      <w:r w:rsidR="00A40B2C">
        <w:rPr>
          <w:szCs w:val="22"/>
        </w:rPr>
        <w:t xml:space="preserve"> První odhady nákladů na tuto akci se pohybuje mezi 5 až 6 mil Kč Pro další schůzi připravit zpřesněný předpoklad nákladů a finanční zajištění</w:t>
      </w:r>
    </w:p>
    <w:p w:rsidR="00660543" w:rsidRPr="00660543" w:rsidRDefault="00660543">
      <w:pPr>
        <w:pStyle w:val="Zkladntext"/>
        <w:tabs>
          <w:tab w:val="left" w:pos="11595"/>
        </w:tabs>
        <w:autoSpaceDE w:val="0"/>
        <w:ind w:left="75"/>
        <w:rPr>
          <w:szCs w:val="22"/>
        </w:rPr>
      </w:pPr>
      <w:r w:rsidRPr="00660543">
        <w:rPr>
          <w:szCs w:val="22"/>
        </w:rPr>
        <w:t xml:space="preserve">S ohledem na </w:t>
      </w:r>
      <w:r>
        <w:rPr>
          <w:szCs w:val="22"/>
        </w:rPr>
        <w:t xml:space="preserve">přípravu regenerace severní strany objektu navrhuje představenstvo </w:t>
      </w:r>
      <w:proofErr w:type="spellStart"/>
      <w:r>
        <w:rPr>
          <w:szCs w:val="22"/>
        </w:rPr>
        <w:t>zvýšt</w:t>
      </w:r>
      <w:proofErr w:type="spellEnd"/>
      <w:r>
        <w:rPr>
          <w:szCs w:val="22"/>
        </w:rPr>
        <w:t xml:space="preserve"> </w:t>
      </w:r>
      <w:r w:rsidR="004229E1">
        <w:rPr>
          <w:szCs w:val="22"/>
        </w:rPr>
        <w:t>d</w:t>
      </w:r>
      <w:r>
        <w:rPr>
          <w:szCs w:val="22"/>
        </w:rPr>
        <w:t>lo</w:t>
      </w:r>
      <w:r w:rsidR="004229E1">
        <w:rPr>
          <w:szCs w:val="22"/>
        </w:rPr>
        <w:t>u</w:t>
      </w:r>
      <w:r>
        <w:rPr>
          <w:szCs w:val="22"/>
        </w:rPr>
        <w:t>hodobou zálohu na opravy (</w:t>
      </w:r>
      <w:r w:rsidRPr="004229E1">
        <w:rPr>
          <w:b/>
          <w:szCs w:val="22"/>
        </w:rPr>
        <w:t>FO</w:t>
      </w:r>
      <w:r>
        <w:rPr>
          <w:szCs w:val="22"/>
        </w:rPr>
        <w:t xml:space="preserve">) ze stávajících 15 na </w:t>
      </w:r>
      <w:r w:rsidRPr="004229E1">
        <w:rPr>
          <w:b/>
          <w:szCs w:val="22"/>
        </w:rPr>
        <w:t>17 Kč/m2</w:t>
      </w:r>
      <w:r w:rsidR="00004C0E" w:rsidRPr="004229E1">
        <w:rPr>
          <w:b/>
          <w:szCs w:val="22"/>
        </w:rPr>
        <w:t xml:space="preserve"> </w:t>
      </w:r>
      <w:r w:rsidRPr="004229E1">
        <w:rPr>
          <w:b/>
          <w:szCs w:val="22"/>
        </w:rPr>
        <w:t>a měsíc</w:t>
      </w:r>
      <w:r>
        <w:rPr>
          <w:szCs w:val="22"/>
        </w:rPr>
        <w:t>. Změna rozpisu bude provedena od 1. 4. 2018. Poslední změna výše FO byla provedena v roce 2012</w:t>
      </w:r>
      <w:r w:rsidR="004229E1">
        <w:rPr>
          <w:szCs w:val="22"/>
        </w:rPr>
        <w:t>.</w:t>
      </w:r>
    </w:p>
    <w:p w:rsidR="00CF5F6F" w:rsidRDefault="00CF5F6F">
      <w:pPr>
        <w:pStyle w:val="Zkladntext"/>
        <w:tabs>
          <w:tab w:val="left" w:pos="11595"/>
        </w:tabs>
        <w:autoSpaceDE w:val="0"/>
        <w:ind w:left="75"/>
        <w:rPr>
          <w:b/>
          <w:szCs w:val="22"/>
        </w:rPr>
      </w:pPr>
    </w:p>
    <w:p w:rsidR="00623985" w:rsidRDefault="00623985" w:rsidP="00623985">
      <w:pPr>
        <w:pStyle w:val="Zkladntext"/>
        <w:tabs>
          <w:tab w:val="left" w:pos="12240"/>
        </w:tabs>
        <w:autoSpaceDE w:val="0"/>
        <w:ind w:left="165"/>
      </w:pPr>
    </w:p>
    <w:p w:rsidR="006873B3" w:rsidRPr="006873B3" w:rsidRDefault="006873B3" w:rsidP="001B1AF1">
      <w:pPr>
        <w:pStyle w:val="Zkladntext"/>
        <w:numPr>
          <w:ilvl w:val="0"/>
          <w:numId w:val="8"/>
        </w:numPr>
        <w:tabs>
          <w:tab w:val="left" w:pos="12240"/>
        </w:tabs>
        <w:autoSpaceDE w:val="0"/>
        <w:ind w:left="142" w:firstLine="0"/>
        <w:rPr>
          <w:b/>
          <w:szCs w:val="22"/>
        </w:rPr>
      </w:pPr>
      <w:proofErr w:type="spellStart"/>
      <w:r w:rsidRPr="006873B3">
        <w:rPr>
          <w:b/>
          <w:szCs w:val="22"/>
        </w:rPr>
        <w:t>S</w:t>
      </w:r>
      <w:r w:rsidR="001B1AF1">
        <w:rPr>
          <w:b/>
          <w:szCs w:val="22"/>
        </w:rPr>
        <w:t>S</w:t>
      </w:r>
      <w:r w:rsidRPr="006873B3">
        <w:rPr>
          <w:b/>
          <w:szCs w:val="22"/>
        </w:rPr>
        <w:t>chválení</w:t>
      </w:r>
      <w:proofErr w:type="spellEnd"/>
      <w:r w:rsidRPr="006873B3">
        <w:rPr>
          <w:b/>
          <w:szCs w:val="22"/>
        </w:rPr>
        <w:t xml:space="preserve"> nových </w:t>
      </w:r>
      <w:r w:rsidR="00004C0E">
        <w:rPr>
          <w:b/>
          <w:szCs w:val="22"/>
        </w:rPr>
        <w:t>smluv o správě</w:t>
      </w:r>
    </w:p>
    <w:p w:rsidR="007F7CD8" w:rsidRPr="00004C0E" w:rsidRDefault="00004C0E" w:rsidP="00004C0E">
      <w:pPr>
        <w:pStyle w:val="Zkladntext"/>
        <w:numPr>
          <w:ilvl w:val="0"/>
          <w:numId w:val="12"/>
        </w:numPr>
        <w:tabs>
          <w:tab w:val="left" w:pos="12240"/>
        </w:tabs>
        <w:autoSpaceDE w:val="0"/>
        <w:rPr>
          <w:szCs w:val="22"/>
        </w:rPr>
      </w:pPr>
      <w:r w:rsidRPr="00004C0E">
        <w:rPr>
          <w:szCs w:val="22"/>
        </w:rPr>
        <w:t xml:space="preserve">Nové smlouvy mezi Bytovým družstvem a společenstvími o správě nahradí stávající mandátní smlouvy uzavřené ještě v době platnosti zákona č.72/1994 </w:t>
      </w:r>
    </w:p>
    <w:p w:rsidR="007F7CD8" w:rsidRPr="00004C0E" w:rsidRDefault="00004C0E" w:rsidP="00004C0E">
      <w:pPr>
        <w:pStyle w:val="Zkladntext"/>
        <w:numPr>
          <w:ilvl w:val="0"/>
          <w:numId w:val="12"/>
        </w:numPr>
        <w:tabs>
          <w:tab w:val="left" w:pos="12240"/>
        </w:tabs>
        <w:autoSpaceDE w:val="0"/>
        <w:rPr>
          <w:szCs w:val="22"/>
        </w:rPr>
      </w:pPr>
      <w:r w:rsidRPr="00004C0E">
        <w:rPr>
          <w:szCs w:val="22"/>
        </w:rPr>
        <w:t>Smlouvy byly uzavřeny s Bytovým družstvem jako správcem a našimi třemi společenstvími v lednu 2003</w:t>
      </w:r>
    </w:p>
    <w:p w:rsidR="007F7CD8" w:rsidRPr="00004C0E" w:rsidRDefault="00004C0E" w:rsidP="00004C0E">
      <w:pPr>
        <w:pStyle w:val="Zkladntext"/>
        <w:numPr>
          <w:ilvl w:val="0"/>
          <w:numId w:val="12"/>
        </w:numPr>
        <w:tabs>
          <w:tab w:val="left" w:pos="12240"/>
        </w:tabs>
        <w:autoSpaceDE w:val="0"/>
        <w:rPr>
          <w:szCs w:val="22"/>
        </w:rPr>
      </w:pPr>
      <w:r w:rsidRPr="00004C0E">
        <w:rPr>
          <w:szCs w:val="22"/>
        </w:rPr>
        <w:t xml:space="preserve">K vypracování nové smlouvy byl využit vzor poskytnutý SČMBD; provedeny konzultace s AK Zeman týkající se specifiky vztahů správce a 3 SVJ </w:t>
      </w:r>
    </w:p>
    <w:p w:rsidR="007F7CD8" w:rsidRPr="00004C0E" w:rsidRDefault="00004C0E" w:rsidP="00004C0E">
      <w:pPr>
        <w:pStyle w:val="Zkladntext"/>
        <w:numPr>
          <w:ilvl w:val="0"/>
          <w:numId w:val="12"/>
        </w:numPr>
        <w:tabs>
          <w:tab w:val="left" w:pos="12240"/>
        </w:tabs>
        <w:autoSpaceDE w:val="0"/>
        <w:rPr>
          <w:szCs w:val="22"/>
        </w:rPr>
      </w:pPr>
      <w:r w:rsidRPr="00004C0E">
        <w:rPr>
          <w:szCs w:val="22"/>
        </w:rPr>
        <w:t xml:space="preserve">Předmětem smlouvy je úplatné zajišťování </w:t>
      </w:r>
      <w:r w:rsidRPr="00004C0E">
        <w:rPr>
          <w:b/>
          <w:bCs/>
          <w:szCs w:val="22"/>
        </w:rPr>
        <w:t xml:space="preserve">správy, provozu, oprav a stavebních úprav společných částí domu a </w:t>
      </w:r>
      <w:proofErr w:type="gramStart"/>
      <w:r w:rsidRPr="00004C0E">
        <w:rPr>
          <w:b/>
          <w:bCs/>
          <w:szCs w:val="22"/>
        </w:rPr>
        <w:t>pozemku</w:t>
      </w:r>
      <w:r w:rsidRPr="00004C0E">
        <w:rPr>
          <w:szCs w:val="22"/>
        </w:rPr>
        <w:t xml:space="preserve"> , </w:t>
      </w:r>
      <w:r w:rsidRPr="00004C0E">
        <w:rPr>
          <w:b/>
          <w:bCs/>
          <w:szCs w:val="22"/>
        </w:rPr>
        <w:t>vedení</w:t>
      </w:r>
      <w:proofErr w:type="gramEnd"/>
      <w:r w:rsidRPr="00004C0E">
        <w:rPr>
          <w:b/>
          <w:bCs/>
          <w:szCs w:val="22"/>
        </w:rPr>
        <w:t xml:space="preserve"> účetnictví společenství vlastníků jednotek a zpracování přiznání k dani z příjmů právnických osob</w:t>
      </w:r>
      <w:r w:rsidRPr="00004C0E">
        <w:rPr>
          <w:szCs w:val="22"/>
        </w:rPr>
        <w:t xml:space="preserve">, přičemž činnost správce podle této smlouvy je podrobněji popsána v čl. III. smlouvy. </w:t>
      </w:r>
    </w:p>
    <w:p w:rsidR="007F7CD8" w:rsidRPr="00004C0E" w:rsidRDefault="00004C0E" w:rsidP="00004C0E">
      <w:pPr>
        <w:pStyle w:val="Zkladntext"/>
        <w:numPr>
          <w:ilvl w:val="0"/>
          <w:numId w:val="12"/>
        </w:numPr>
        <w:tabs>
          <w:tab w:val="left" w:pos="12240"/>
        </w:tabs>
        <w:autoSpaceDE w:val="0"/>
        <w:rPr>
          <w:szCs w:val="22"/>
        </w:rPr>
      </w:pPr>
      <w:r w:rsidRPr="00004C0E">
        <w:rPr>
          <w:szCs w:val="22"/>
        </w:rPr>
        <w:t xml:space="preserve">Smlouvy jsou v souladu se zákonem </w:t>
      </w:r>
      <w:r w:rsidRPr="00004C0E">
        <w:rPr>
          <w:b/>
          <w:bCs/>
          <w:szCs w:val="22"/>
        </w:rPr>
        <w:t xml:space="preserve">č. 89/202 </w:t>
      </w:r>
      <w:proofErr w:type="spellStart"/>
      <w:r w:rsidRPr="00004C0E">
        <w:rPr>
          <w:b/>
          <w:bCs/>
          <w:szCs w:val="22"/>
        </w:rPr>
        <w:t>Sb</w:t>
      </w:r>
      <w:proofErr w:type="spellEnd"/>
      <w:r w:rsidRPr="00004C0E">
        <w:rPr>
          <w:b/>
          <w:bCs/>
          <w:szCs w:val="22"/>
        </w:rPr>
        <w:t xml:space="preserve"> NOZ</w:t>
      </w:r>
      <w:r w:rsidRPr="00004C0E">
        <w:rPr>
          <w:szCs w:val="22"/>
        </w:rPr>
        <w:t xml:space="preserve">; doprovodnými zákony k NOZ tj. zákon </w:t>
      </w:r>
      <w:r w:rsidRPr="00004C0E">
        <w:rPr>
          <w:b/>
          <w:bCs/>
          <w:szCs w:val="22"/>
        </w:rPr>
        <w:t xml:space="preserve">č.67/2013 </w:t>
      </w:r>
      <w:proofErr w:type="spellStart"/>
      <w:proofErr w:type="gramStart"/>
      <w:r w:rsidRPr="00004C0E">
        <w:rPr>
          <w:b/>
          <w:bCs/>
          <w:szCs w:val="22"/>
        </w:rPr>
        <w:t>Sb</w:t>
      </w:r>
      <w:proofErr w:type="spellEnd"/>
      <w:r w:rsidRPr="00004C0E">
        <w:rPr>
          <w:szCs w:val="22"/>
        </w:rPr>
        <w:t> ,který</w:t>
      </w:r>
      <w:proofErr w:type="gramEnd"/>
      <w:r w:rsidRPr="00004C0E">
        <w:rPr>
          <w:szCs w:val="22"/>
        </w:rPr>
        <w:t xml:space="preserve"> řeší otázky související s poskytováním plnění spojených s užíváním bytů a nebytových prostor v domě s byty a </w:t>
      </w:r>
      <w:proofErr w:type="spellStart"/>
      <w:r w:rsidRPr="00004C0E">
        <w:rPr>
          <w:b/>
          <w:bCs/>
          <w:szCs w:val="22"/>
        </w:rPr>
        <w:t>Nařizení</w:t>
      </w:r>
      <w:proofErr w:type="spellEnd"/>
      <w:r w:rsidRPr="00004C0E">
        <w:rPr>
          <w:b/>
          <w:bCs/>
          <w:szCs w:val="22"/>
        </w:rPr>
        <w:t xml:space="preserve"> vlády č.366/2013 </w:t>
      </w:r>
      <w:proofErr w:type="spellStart"/>
      <w:r w:rsidRPr="00004C0E">
        <w:rPr>
          <w:b/>
          <w:bCs/>
          <w:szCs w:val="22"/>
        </w:rPr>
        <w:t>Sb</w:t>
      </w:r>
      <w:proofErr w:type="spellEnd"/>
      <w:r w:rsidRPr="00004C0E">
        <w:rPr>
          <w:szCs w:val="22"/>
        </w:rPr>
        <w:t xml:space="preserve"> , kde se upravuje některé záležitosti související s bytovým spoluvlastnictvím</w:t>
      </w:r>
    </w:p>
    <w:p w:rsidR="007F7CD8" w:rsidRPr="00004C0E" w:rsidRDefault="00004C0E" w:rsidP="00004C0E">
      <w:pPr>
        <w:pStyle w:val="Zkladntext"/>
        <w:numPr>
          <w:ilvl w:val="0"/>
          <w:numId w:val="12"/>
        </w:numPr>
        <w:tabs>
          <w:tab w:val="left" w:pos="12240"/>
        </w:tabs>
        <w:autoSpaceDE w:val="0"/>
        <w:rPr>
          <w:szCs w:val="22"/>
        </w:rPr>
      </w:pPr>
      <w:r w:rsidRPr="00004C0E">
        <w:rPr>
          <w:szCs w:val="22"/>
        </w:rPr>
        <w:t xml:space="preserve">Smlouvy o správě jsou i v souladu se </w:t>
      </w:r>
      <w:r w:rsidRPr="00004C0E">
        <w:rPr>
          <w:b/>
          <w:bCs/>
          <w:szCs w:val="22"/>
        </w:rPr>
        <w:t>Stanovami</w:t>
      </w:r>
      <w:r w:rsidRPr="00004C0E">
        <w:rPr>
          <w:szCs w:val="22"/>
        </w:rPr>
        <w:t xml:space="preserve"> a </w:t>
      </w:r>
      <w:r w:rsidRPr="00004C0E">
        <w:rPr>
          <w:b/>
          <w:bCs/>
          <w:szCs w:val="22"/>
        </w:rPr>
        <w:t>interními pravidly o hospodaření</w:t>
      </w:r>
    </w:p>
    <w:p w:rsidR="007F7CD8" w:rsidRPr="00004C0E" w:rsidRDefault="00004C0E" w:rsidP="00004C0E">
      <w:pPr>
        <w:pStyle w:val="Zkladntext"/>
        <w:numPr>
          <w:ilvl w:val="0"/>
          <w:numId w:val="12"/>
        </w:numPr>
        <w:tabs>
          <w:tab w:val="left" w:pos="12240"/>
        </w:tabs>
        <w:autoSpaceDE w:val="0"/>
        <w:rPr>
          <w:szCs w:val="22"/>
        </w:rPr>
      </w:pPr>
      <w:r w:rsidRPr="00004C0E">
        <w:rPr>
          <w:szCs w:val="22"/>
        </w:rPr>
        <w:t xml:space="preserve">Po schválení Shromážděním a ČS budou smlouvy podepsány předsedou BD a předsedy SVJ s platností od </w:t>
      </w:r>
      <w:proofErr w:type="gramStart"/>
      <w:r w:rsidRPr="00004C0E">
        <w:rPr>
          <w:szCs w:val="22"/>
        </w:rPr>
        <w:t>1.1.2018</w:t>
      </w:r>
      <w:proofErr w:type="gramEnd"/>
      <w:r w:rsidRPr="00004C0E">
        <w:rPr>
          <w:szCs w:val="22"/>
        </w:rPr>
        <w:t xml:space="preserve"> </w:t>
      </w:r>
    </w:p>
    <w:p w:rsidR="006873B3" w:rsidRPr="006873B3" w:rsidRDefault="00B4090E" w:rsidP="007C3E86">
      <w:pPr>
        <w:pStyle w:val="Zkladntext"/>
        <w:tabs>
          <w:tab w:val="left" w:pos="12240"/>
        </w:tabs>
        <w:autoSpaceDE w:val="0"/>
        <w:ind w:left="360"/>
        <w:rPr>
          <w:szCs w:val="22"/>
        </w:rPr>
      </w:pPr>
      <w:r>
        <w:rPr>
          <w:szCs w:val="22"/>
        </w:rPr>
        <w:t xml:space="preserve">. </w:t>
      </w:r>
      <w:r w:rsidR="00CB78F4">
        <w:rPr>
          <w:szCs w:val="22"/>
        </w:rPr>
        <w:t xml:space="preserve">Pravidla </w:t>
      </w:r>
      <w:r>
        <w:rPr>
          <w:szCs w:val="22"/>
        </w:rPr>
        <w:t xml:space="preserve">byla </w:t>
      </w:r>
      <w:proofErr w:type="gramStart"/>
      <w:r w:rsidR="00CB78F4">
        <w:rPr>
          <w:szCs w:val="22"/>
        </w:rPr>
        <w:t>schválena , viz</w:t>
      </w:r>
      <w:proofErr w:type="gramEnd"/>
      <w:r w:rsidR="00CB78F4">
        <w:rPr>
          <w:szCs w:val="22"/>
        </w:rPr>
        <w:t xml:space="preserve"> hlasování</w:t>
      </w:r>
      <w:r w:rsidR="00004C0E">
        <w:rPr>
          <w:szCs w:val="22"/>
        </w:rPr>
        <w:t xml:space="preserve"> o Usnesení</w:t>
      </w:r>
    </w:p>
    <w:p w:rsidR="00433B6F" w:rsidRDefault="00433B6F" w:rsidP="007C3E86">
      <w:pPr>
        <w:pStyle w:val="Zkladntext"/>
        <w:numPr>
          <w:ilvl w:val="0"/>
          <w:numId w:val="8"/>
        </w:numPr>
        <w:tabs>
          <w:tab w:val="left" w:pos="12240"/>
        </w:tabs>
        <w:autoSpaceDE w:val="0"/>
        <w:ind w:left="142" w:firstLine="0"/>
        <w:rPr>
          <w:szCs w:val="22"/>
        </w:rPr>
      </w:pPr>
      <w:proofErr w:type="spellStart"/>
      <w:r>
        <w:rPr>
          <w:b/>
          <w:bCs/>
          <w:szCs w:val="22"/>
          <w:u w:val="single"/>
        </w:rPr>
        <w:t>Z</w:t>
      </w:r>
      <w:r w:rsidR="008928AC">
        <w:rPr>
          <w:b/>
          <w:bCs/>
          <w:szCs w:val="22"/>
          <w:u w:val="single"/>
        </w:rPr>
        <w:t>Z</w:t>
      </w:r>
      <w:r>
        <w:rPr>
          <w:b/>
          <w:bCs/>
          <w:szCs w:val="22"/>
          <w:u w:val="single"/>
        </w:rPr>
        <w:t>práva</w:t>
      </w:r>
      <w:proofErr w:type="spellEnd"/>
      <w:r>
        <w:rPr>
          <w:b/>
          <w:bCs/>
          <w:szCs w:val="22"/>
          <w:u w:val="single"/>
        </w:rPr>
        <w:t xml:space="preserve"> Kontrolní komise BD –</w:t>
      </w:r>
      <w:r>
        <w:rPr>
          <w:szCs w:val="22"/>
        </w:rPr>
        <w:t xml:space="preserve"> písemnou zprávu přednesl z pověření předsedy KK </w:t>
      </w:r>
      <w:r w:rsidR="00CB78F4">
        <w:rPr>
          <w:szCs w:val="22"/>
        </w:rPr>
        <w:t xml:space="preserve">BD </w:t>
      </w:r>
      <w:r>
        <w:rPr>
          <w:szCs w:val="22"/>
        </w:rPr>
        <w:t>pan</w:t>
      </w:r>
      <w:r w:rsidR="0016071C">
        <w:rPr>
          <w:szCs w:val="22"/>
        </w:rPr>
        <w:t xml:space="preserve"> Miroslav Langer – člen KK.</w:t>
      </w:r>
      <w:r>
        <w:rPr>
          <w:szCs w:val="22"/>
        </w:rPr>
        <w:t xml:space="preserve">(viz příloha </w:t>
      </w:r>
      <w:proofErr w:type="gramStart"/>
      <w:r>
        <w:rPr>
          <w:szCs w:val="22"/>
        </w:rPr>
        <w:t>č.1 ). Představenstvo</w:t>
      </w:r>
      <w:proofErr w:type="gramEnd"/>
      <w:r>
        <w:rPr>
          <w:szCs w:val="22"/>
        </w:rPr>
        <w:t xml:space="preserve"> se bude nálezy uvedenými ve zprávě trvale zabývat. (viz Usnesení)</w:t>
      </w:r>
    </w:p>
    <w:p w:rsidR="00AE468E" w:rsidRDefault="00AE468E" w:rsidP="007C3E86">
      <w:pPr>
        <w:pStyle w:val="Zkladntext"/>
        <w:numPr>
          <w:ilvl w:val="0"/>
          <w:numId w:val="8"/>
        </w:numPr>
        <w:tabs>
          <w:tab w:val="left" w:pos="12240"/>
        </w:tabs>
        <w:autoSpaceDE w:val="0"/>
        <w:ind w:left="142" w:firstLine="0"/>
        <w:rPr>
          <w:szCs w:val="22"/>
        </w:rPr>
      </w:pPr>
      <w:proofErr w:type="spellStart"/>
      <w:r>
        <w:rPr>
          <w:b/>
          <w:bCs/>
          <w:szCs w:val="22"/>
          <w:u w:val="single"/>
        </w:rPr>
        <w:t>D</w:t>
      </w:r>
      <w:r w:rsidR="008928AC">
        <w:rPr>
          <w:b/>
          <w:bCs/>
          <w:szCs w:val="22"/>
          <w:u w:val="single"/>
        </w:rPr>
        <w:t>D</w:t>
      </w:r>
      <w:r>
        <w:rPr>
          <w:b/>
          <w:bCs/>
          <w:szCs w:val="22"/>
          <w:u w:val="single"/>
        </w:rPr>
        <w:t>iskuse</w:t>
      </w:r>
      <w:proofErr w:type="spellEnd"/>
    </w:p>
    <w:p w:rsidR="004229E1" w:rsidRDefault="004229E1" w:rsidP="00AE468E">
      <w:pPr>
        <w:pStyle w:val="Zkladntext"/>
        <w:tabs>
          <w:tab w:val="left" w:pos="12240"/>
        </w:tabs>
        <w:autoSpaceDE w:val="0"/>
        <w:ind w:left="360"/>
        <w:rPr>
          <w:szCs w:val="22"/>
        </w:rPr>
      </w:pPr>
      <w:r>
        <w:rPr>
          <w:szCs w:val="22"/>
        </w:rPr>
        <w:t xml:space="preserve">Pan </w:t>
      </w:r>
      <w:proofErr w:type="spellStart"/>
      <w:r>
        <w:rPr>
          <w:szCs w:val="22"/>
        </w:rPr>
        <w:t>Galoda</w:t>
      </w:r>
      <w:proofErr w:type="spellEnd"/>
      <w:r>
        <w:rPr>
          <w:szCs w:val="22"/>
        </w:rPr>
        <w:t xml:space="preserve"> – upozornil na zákaz zasahovat při stavebních úpravách do nosných konstrukcí stavby; vysvětlil další postup pro zahájení realizace nových garážových vrat; </w:t>
      </w:r>
    </w:p>
    <w:p w:rsidR="004229E1" w:rsidRDefault="00AE468E" w:rsidP="00AE468E">
      <w:pPr>
        <w:pStyle w:val="Zkladntext"/>
        <w:tabs>
          <w:tab w:val="left" w:pos="12240"/>
        </w:tabs>
        <w:autoSpaceDE w:val="0"/>
        <w:ind w:left="360"/>
        <w:rPr>
          <w:szCs w:val="22"/>
        </w:rPr>
      </w:pPr>
      <w:r>
        <w:rPr>
          <w:szCs w:val="22"/>
        </w:rPr>
        <w:lastRenderedPageBreak/>
        <w:t xml:space="preserve">Pan </w:t>
      </w:r>
      <w:proofErr w:type="spellStart"/>
      <w:r>
        <w:rPr>
          <w:szCs w:val="22"/>
        </w:rPr>
        <w:t>Štenc</w:t>
      </w:r>
      <w:proofErr w:type="spellEnd"/>
      <w:r>
        <w:rPr>
          <w:szCs w:val="22"/>
        </w:rPr>
        <w:t xml:space="preserve"> (SVJ </w:t>
      </w:r>
      <w:proofErr w:type="spellStart"/>
      <w:r>
        <w:rPr>
          <w:szCs w:val="22"/>
        </w:rPr>
        <w:t>Gagarinova</w:t>
      </w:r>
      <w:proofErr w:type="spellEnd"/>
      <w:r>
        <w:rPr>
          <w:szCs w:val="22"/>
        </w:rPr>
        <w:t xml:space="preserve"> 28-32) – nesouhlasí s financováním nových výtahů ve vchodech 24 a 26. </w:t>
      </w:r>
      <w:r w:rsidR="004229E1">
        <w:rPr>
          <w:szCs w:val="22"/>
        </w:rPr>
        <w:t xml:space="preserve">Odpovězeno – je </w:t>
      </w:r>
      <w:proofErr w:type="spellStart"/>
      <w:r w:rsidR="004229E1">
        <w:rPr>
          <w:szCs w:val="22"/>
        </w:rPr>
        <w:t>lo</w:t>
      </w:r>
      <w:proofErr w:type="spellEnd"/>
      <w:r w:rsidR="004229E1">
        <w:rPr>
          <w:szCs w:val="22"/>
        </w:rPr>
        <w:t xml:space="preserve"> legitimní názor, ale realizace byla na minulých shromážděních dne </w:t>
      </w:r>
      <w:proofErr w:type="gramStart"/>
      <w:r w:rsidR="004229E1">
        <w:rPr>
          <w:szCs w:val="22"/>
        </w:rPr>
        <w:t>7.12.2016</w:t>
      </w:r>
      <w:proofErr w:type="gramEnd"/>
      <w:r w:rsidR="004229E1">
        <w:rPr>
          <w:szCs w:val="22"/>
        </w:rPr>
        <w:t xml:space="preserve"> odsouhlasena</w:t>
      </w:r>
    </w:p>
    <w:p w:rsidR="000C7A83" w:rsidRDefault="000C7A83" w:rsidP="00AE468E">
      <w:pPr>
        <w:pStyle w:val="Zkladntext"/>
        <w:tabs>
          <w:tab w:val="left" w:pos="12240"/>
        </w:tabs>
        <w:autoSpaceDE w:val="0"/>
        <w:ind w:left="360"/>
        <w:rPr>
          <w:szCs w:val="22"/>
        </w:rPr>
      </w:pPr>
      <w:r>
        <w:rPr>
          <w:szCs w:val="22"/>
        </w:rPr>
        <w:t xml:space="preserve">Pan </w:t>
      </w:r>
      <w:r w:rsidR="004229E1">
        <w:rPr>
          <w:szCs w:val="22"/>
        </w:rPr>
        <w:t xml:space="preserve">Němec – dát k dispozici, tomu kdo požaduje revizní zprávy </w:t>
      </w:r>
      <w:proofErr w:type="spellStart"/>
      <w:r w:rsidR="004229E1">
        <w:rPr>
          <w:szCs w:val="22"/>
        </w:rPr>
        <w:t>elektro</w:t>
      </w:r>
      <w:proofErr w:type="spellEnd"/>
      <w:r w:rsidR="004229E1">
        <w:rPr>
          <w:szCs w:val="22"/>
        </w:rPr>
        <w:t>. Jinak revizní zprávy jsou k dispozici u představenstva a budou zařazeny do dokumentace bytu.</w:t>
      </w:r>
    </w:p>
    <w:p w:rsidR="007C3E86" w:rsidRDefault="007C3E86" w:rsidP="00AE468E">
      <w:pPr>
        <w:pStyle w:val="Zkladntext"/>
        <w:tabs>
          <w:tab w:val="left" w:pos="12240"/>
        </w:tabs>
        <w:autoSpaceDE w:val="0"/>
        <w:ind w:left="360"/>
        <w:rPr>
          <w:szCs w:val="22"/>
        </w:rPr>
      </w:pPr>
      <w:r>
        <w:rPr>
          <w:szCs w:val="22"/>
        </w:rPr>
        <w:t xml:space="preserve">Paní Dr. </w:t>
      </w:r>
      <w:proofErr w:type="spellStart"/>
      <w:r w:rsidRPr="007C3E86">
        <w:rPr>
          <w:szCs w:val="22"/>
        </w:rPr>
        <w:t>Tverytnieva</w:t>
      </w:r>
      <w:proofErr w:type="spellEnd"/>
      <w:r w:rsidRPr="007C3E86">
        <w:rPr>
          <w:szCs w:val="22"/>
        </w:rPr>
        <w:t xml:space="preserve"> – zlepšení úklidu </w:t>
      </w:r>
      <w:proofErr w:type="gramStart"/>
      <w:r w:rsidRPr="007C3E86">
        <w:rPr>
          <w:szCs w:val="22"/>
        </w:rPr>
        <w:t>ve vchodě</w:t>
      </w:r>
      <w:proofErr w:type="gramEnd"/>
      <w:r w:rsidRPr="007C3E86">
        <w:rPr>
          <w:szCs w:val="22"/>
        </w:rPr>
        <w:t xml:space="preserve"> 32</w:t>
      </w:r>
      <w:r>
        <w:rPr>
          <w:szCs w:val="22"/>
        </w:rPr>
        <w:t xml:space="preserve"> – bude řešeno</w:t>
      </w:r>
    </w:p>
    <w:p w:rsidR="00623985" w:rsidRDefault="00623985" w:rsidP="00623985">
      <w:pPr>
        <w:tabs>
          <w:tab w:val="left" w:pos="12240"/>
        </w:tabs>
        <w:ind w:left="16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736FF" w:rsidRPr="00623985" w:rsidRDefault="000736FF" w:rsidP="00623985">
      <w:pPr>
        <w:pStyle w:val="Odstavecseseznamem"/>
        <w:numPr>
          <w:ilvl w:val="0"/>
          <w:numId w:val="8"/>
        </w:numPr>
        <w:tabs>
          <w:tab w:val="left" w:pos="12240"/>
        </w:tabs>
        <w:jc w:val="both"/>
        <w:rPr>
          <w:rFonts w:ascii="Arial" w:hAnsi="Arial" w:cs="Arial"/>
          <w:sz w:val="22"/>
          <w:szCs w:val="22"/>
        </w:rPr>
      </w:pPr>
      <w:r w:rsidRPr="00623985">
        <w:rPr>
          <w:rFonts w:ascii="Arial" w:hAnsi="Arial" w:cs="Arial"/>
          <w:b/>
          <w:bCs/>
          <w:sz w:val="22"/>
          <w:szCs w:val="22"/>
          <w:u w:val="single"/>
        </w:rPr>
        <w:t>Usnesení a závěr</w:t>
      </w:r>
      <w:r w:rsidRPr="00623985">
        <w:rPr>
          <w:rFonts w:ascii="Arial" w:hAnsi="Arial" w:cs="Arial"/>
          <w:sz w:val="22"/>
          <w:szCs w:val="22"/>
        </w:rPr>
        <w:t xml:space="preserve"> – usnesení </w:t>
      </w:r>
      <w:r w:rsidR="00CF4198" w:rsidRPr="00623985">
        <w:rPr>
          <w:rFonts w:ascii="Arial" w:hAnsi="Arial" w:cs="Arial"/>
          <w:sz w:val="22"/>
          <w:szCs w:val="22"/>
        </w:rPr>
        <w:t xml:space="preserve">zpracované návrhovou komisí </w:t>
      </w:r>
      <w:r w:rsidRPr="00623985">
        <w:rPr>
          <w:rFonts w:ascii="Arial" w:hAnsi="Arial" w:cs="Arial"/>
          <w:sz w:val="22"/>
          <w:szCs w:val="22"/>
        </w:rPr>
        <w:t>přednesl</w:t>
      </w:r>
      <w:r w:rsidR="00CF4198" w:rsidRPr="00623985">
        <w:rPr>
          <w:rFonts w:ascii="Arial" w:hAnsi="Arial" w:cs="Arial"/>
          <w:sz w:val="22"/>
          <w:szCs w:val="22"/>
        </w:rPr>
        <w:t xml:space="preserve"> </w:t>
      </w:r>
      <w:r w:rsidRPr="00623985">
        <w:rPr>
          <w:rFonts w:ascii="Arial" w:hAnsi="Arial" w:cs="Arial"/>
          <w:sz w:val="22"/>
          <w:szCs w:val="22"/>
        </w:rPr>
        <w:t>a hlasování o usneseních řídil J. Petrželka - předseda představenstva</w:t>
      </w:r>
    </w:p>
    <w:p w:rsidR="000736FF" w:rsidRDefault="000736FF">
      <w:pPr>
        <w:jc w:val="both"/>
        <w:rPr>
          <w:rFonts w:ascii="Arial" w:hAnsi="Arial" w:cs="Arial"/>
          <w:sz w:val="22"/>
          <w:szCs w:val="22"/>
        </w:rPr>
      </w:pPr>
    </w:p>
    <w:p w:rsidR="001D1928" w:rsidRDefault="000736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usnesení </w:t>
      </w:r>
      <w:r w:rsidR="004170F4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lenské schůze Bytového družstva</w:t>
      </w:r>
      <w:r w:rsidR="0099217E">
        <w:rPr>
          <w:rFonts w:ascii="Arial" w:hAnsi="Arial" w:cs="Arial"/>
          <w:sz w:val="22"/>
          <w:szCs w:val="22"/>
        </w:rPr>
        <w:t xml:space="preserve"> (příloha č. )</w:t>
      </w:r>
      <w:r>
        <w:rPr>
          <w:rFonts w:ascii="Arial" w:hAnsi="Arial" w:cs="Arial"/>
          <w:sz w:val="22"/>
          <w:szCs w:val="22"/>
        </w:rPr>
        <w:t xml:space="preserve"> </w:t>
      </w:r>
      <w:r w:rsidR="0099217E">
        <w:rPr>
          <w:rFonts w:ascii="Arial" w:hAnsi="Arial" w:cs="Arial"/>
          <w:sz w:val="22"/>
          <w:szCs w:val="22"/>
        </w:rPr>
        <w:t xml:space="preserve">a usnesení shromáždění </w:t>
      </w:r>
      <w:r>
        <w:rPr>
          <w:rFonts w:ascii="Arial" w:hAnsi="Arial" w:cs="Arial"/>
          <w:sz w:val="22"/>
          <w:szCs w:val="22"/>
        </w:rPr>
        <w:t>všech tří SVJ byl</w:t>
      </w:r>
      <w:r w:rsidR="00B409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schválen</w:t>
      </w:r>
      <w:r w:rsidR="00B4090E">
        <w:rPr>
          <w:rFonts w:ascii="Arial" w:hAnsi="Arial" w:cs="Arial"/>
          <w:sz w:val="22"/>
          <w:szCs w:val="22"/>
        </w:rPr>
        <w:t xml:space="preserve">a (příloha </w:t>
      </w:r>
      <w:proofErr w:type="gramStart"/>
      <w:r w:rsidR="00B4090E">
        <w:rPr>
          <w:rFonts w:ascii="Arial" w:hAnsi="Arial" w:cs="Arial"/>
          <w:sz w:val="22"/>
          <w:szCs w:val="22"/>
        </w:rPr>
        <w:t>č. 5, 6 a 7)</w:t>
      </w:r>
      <w:r>
        <w:rPr>
          <w:rFonts w:ascii="Arial" w:hAnsi="Arial" w:cs="Arial"/>
          <w:sz w:val="22"/>
          <w:szCs w:val="22"/>
        </w:rPr>
        <w:t>.</w:t>
      </w:r>
      <w:r w:rsidR="007C3E86">
        <w:rPr>
          <w:rFonts w:ascii="Arial" w:hAnsi="Arial" w:cs="Arial"/>
          <w:sz w:val="22"/>
          <w:szCs w:val="22"/>
        </w:rPr>
        <w:t>Ve</w:t>
      </w:r>
      <w:proofErr w:type="gramEnd"/>
      <w:r w:rsidR="007C3E86">
        <w:rPr>
          <w:rFonts w:ascii="Arial" w:hAnsi="Arial" w:cs="Arial"/>
          <w:sz w:val="22"/>
          <w:szCs w:val="22"/>
        </w:rPr>
        <w:t xml:space="preserve"> společenství </w:t>
      </w:r>
      <w:proofErr w:type="spellStart"/>
      <w:r w:rsidR="007C3E86">
        <w:rPr>
          <w:rFonts w:ascii="Arial" w:hAnsi="Arial" w:cs="Arial"/>
          <w:sz w:val="22"/>
          <w:szCs w:val="22"/>
        </w:rPr>
        <w:t>Gagarinova</w:t>
      </w:r>
      <w:proofErr w:type="spellEnd"/>
      <w:r w:rsidR="007C3E86">
        <w:rPr>
          <w:rFonts w:ascii="Arial" w:hAnsi="Arial" w:cs="Arial"/>
          <w:sz w:val="22"/>
          <w:szCs w:val="22"/>
        </w:rPr>
        <w:t xml:space="preserve"> 28-32 byl jeden vlastník </w:t>
      </w:r>
      <w:r w:rsidR="007C3E86" w:rsidRPr="007C3E86">
        <w:rPr>
          <w:rFonts w:ascii="Arial" w:hAnsi="Arial" w:cs="Arial"/>
          <w:b/>
          <w:sz w:val="22"/>
          <w:szCs w:val="22"/>
        </w:rPr>
        <w:t>proti</w:t>
      </w:r>
      <w:r w:rsidR="007C3E86">
        <w:rPr>
          <w:rFonts w:ascii="Arial" w:hAnsi="Arial" w:cs="Arial"/>
          <w:sz w:val="22"/>
          <w:szCs w:val="22"/>
        </w:rPr>
        <w:t xml:space="preserve">., nikdo se nezdržel hlasování a v ostatních společenstvích a Bytovém družstvu byli všichni </w:t>
      </w:r>
      <w:r w:rsidR="007C3E86" w:rsidRPr="007C3E86"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 </w:t>
      </w:r>
      <w:r w:rsidR="007C3E86">
        <w:rPr>
          <w:rFonts w:ascii="Arial" w:hAnsi="Arial" w:cs="Arial"/>
          <w:sz w:val="22"/>
          <w:szCs w:val="22"/>
        </w:rPr>
        <w:t>.</w:t>
      </w:r>
    </w:p>
    <w:p w:rsidR="000736FF" w:rsidRDefault="000736FF">
      <w:pPr>
        <w:jc w:val="both"/>
      </w:pPr>
    </w:p>
    <w:p w:rsidR="000736FF" w:rsidRDefault="000736FF">
      <w:pPr>
        <w:jc w:val="both"/>
      </w:pPr>
    </w:p>
    <w:p w:rsidR="000736FF" w:rsidRDefault="000736FF">
      <w:pPr>
        <w:pStyle w:val="Zkladntext"/>
        <w:tabs>
          <w:tab w:val="left" w:pos="720"/>
        </w:tabs>
        <w:autoSpaceDE w:val="0"/>
        <w:rPr>
          <w:szCs w:val="22"/>
        </w:rPr>
      </w:pPr>
      <w:r>
        <w:rPr>
          <w:szCs w:val="22"/>
        </w:rPr>
        <w:t xml:space="preserve">Společné shromáždění </w:t>
      </w:r>
      <w:r w:rsidR="000C7A83">
        <w:rPr>
          <w:szCs w:val="22"/>
        </w:rPr>
        <w:t xml:space="preserve">SVJ </w:t>
      </w:r>
      <w:r>
        <w:rPr>
          <w:szCs w:val="22"/>
        </w:rPr>
        <w:t xml:space="preserve">a ČS </w:t>
      </w:r>
      <w:r w:rsidR="000C7A83">
        <w:rPr>
          <w:szCs w:val="22"/>
        </w:rPr>
        <w:t xml:space="preserve">BD </w:t>
      </w:r>
      <w:r>
        <w:rPr>
          <w:szCs w:val="22"/>
        </w:rPr>
        <w:t xml:space="preserve">ukončil </w:t>
      </w:r>
      <w:r w:rsidR="000C7A83">
        <w:rPr>
          <w:szCs w:val="22"/>
        </w:rPr>
        <w:t>řídící schůze</w:t>
      </w:r>
      <w:r>
        <w:rPr>
          <w:szCs w:val="22"/>
        </w:rPr>
        <w:t xml:space="preserve"> v 19:</w:t>
      </w:r>
      <w:r w:rsidR="00C83A18">
        <w:rPr>
          <w:szCs w:val="22"/>
        </w:rPr>
        <w:t>3</w:t>
      </w:r>
      <w:r>
        <w:rPr>
          <w:szCs w:val="22"/>
        </w:rPr>
        <w:t xml:space="preserve">0 hodin. </w:t>
      </w:r>
    </w:p>
    <w:p w:rsidR="000736FF" w:rsidRDefault="000736FF">
      <w:pPr>
        <w:pStyle w:val="Nadpis1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0736FF" w:rsidRDefault="000736FF">
      <w:pPr>
        <w:pStyle w:val="Nadpis1"/>
        <w:tabs>
          <w:tab w:val="left" w:pos="0"/>
        </w:tabs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Zapsal</w:t>
      </w:r>
      <w:r w:rsidR="000C7A8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:  </w:t>
      </w:r>
      <w:r w:rsidR="007F049D">
        <w:rPr>
          <w:rFonts w:ascii="Arial" w:hAnsi="Arial"/>
          <w:sz w:val="22"/>
          <w:szCs w:val="22"/>
        </w:rPr>
        <w:t>členové</w:t>
      </w:r>
      <w:proofErr w:type="gramEnd"/>
      <w:r w:rsidR="007F049D">
        <w:rPr>
          <w:rFonts w:ascii="Arial" w:hAnsi="Arial"/>
          <w:sz w:val="22"/>
          <w:szCs w:val="22"/>
        </w:rPr>
        <w:t xml:space="preserve"> návrhové komise j</w:t>
      </w:r>
      <w:r w:rsidR="00B4090E">
        <w:rPr>
          <w:rFonts w:ascii="Arial" w:hAnsi="Arial"/>
          <w:sz w:val="22"/>
          <w:szCs w:val="22"/>
        </w:rPr>
        <w:t>a</w:t>
      </w:r>
      <w:r w:rsidR="007F049D">
        <w:rPr>
          <w:rFonts w:ascii="Arial" w:hAnsi="Arial"/>
          <w:sz w:val="22"/>
          <w:szCs w:val="22"/>
        </w:rPr>
        <w:t xml:space="preserve">ko zapisovatelé </w:t>
      </w:r>
    </w:p>
    <w:p w:rsidR="007F049D" w:rsidRDefault="007F049D" w:rsidP="007F049D"/>
    <w:p w:rsidR="007F049D" w:rsidRPr="007F049D" w:rsidRDefault="007F049D" w:rsidP="007F049D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</w:rPr>
        <w:t xml:space="preserve">     </w:t>
      </w:r>
      <w:r w:rsidRPr="007F049D">
        <w:rPr>
          <w:rFonts w:ascii="Arial" w:hAnsi="Arial"/>
          <w:sz w:val="22"/>
          <w:szCs w:val="22"/>
        </w:rPr>
        <w:t xml:space="preserve">Jiří </w:t>
      </w:r>
      <w:proofErr w:type="spellStart"/>
      <w:r w:rsidRPr="007F049D">
        <w:rPr>
          <w:rFonts w:ascii="Arial" w:hAnsi="Arial"/>
          <w:sz w:val="22"/>
          <w:szCs w:val="22"/>
        </w:rPr>
        <w:t>Galoda</w:t>
      </w:r>
      <w:proofErr w:type="spellEnd"/>
      <w:r w:rsidRPr="007F049D">
        <w:rPr>
          <w:rFonts w:ascii="Arial" w:hAnsi="Arial"/>
          <w:sz w:val="22"/>
          <w:szCs w:val="22"/>
        </w:rPr>
        <w:t xml:space="preserve">                              </w:t>
      </w:r>
      <w:r>
        <w:rPr>
          <w:rFonts w:ascii="Arial" w:hAnsi="Arial"/>
          <w:sz w:val="22"/>
          <w:szCs w:val="22"/>
        </w:rPr>
        <w:t xml:space="preserve">       </w:t>
      </w:r>
      <w:r w:rsidRPr="007F049D">
        <w:rPr>
          <w:rFonts w:ascii="Arial" w:hAnsi="Arial"/>
          <w:sz w:val="22"/>
          <w:szCs w:val="22"/>
        </w:rPr>
        <w:t xml:space="preserve"> Ladislav </w:t>
      </w:r>
      <w:proofErr w:type="spellStart"/>
      <w:proofErr w:type="gramStart"/>
      <w:r w:rsidRPr="007F049D">
        <w:rPr>
          <w:rFonts w:ascii="Arial" w:hAnsi="Arial"/>
          <w:sz w:val="22"/>
          <w:szCs w:val="22"/>
        </w:rPr>
        <w:t>Frühauf</w:t>
      </w:r>
      <w:proofErr w:type="spellEnd"/>
      <w:r>
        <w:rPr>
          <w:rFonts w:ascii="Arial" w:hAnsi="Arial"/>
          <w:sz w:val="22"/>
          <w:szCs w:val="22"/>
        </w:rPr>
        <w:t xml:space="preserve">                                   Miroslav</w:t>
      </w:r>
      <w:proofErr w:type="gramEnd"/>
      <w:r>
        <w:rPr>
          <w:rFonts w:ascii="Arial" w:hAnsi="Arial"/>
          <w:sz w:val="22"/>
          <w:szCs w:val="22"/>
        </w:rPr>
        <w:t xml:space="preserve"> Langer</w:t>
      </w:r>
    </w:p>
    <w:p w:rsidR="000736FF" w:rsidRPr="007F049D" w:rsidRDefault="000736FF">
      <w:pPr>
        <w:rPr>
          <w:rFonts w:ascii="Arial" w:hAnsi="Arial"/>
          <w:sz w:val="22"/>
          <w:szCs w:val="22"/>
        </w:rPr>
      </w:pPr>
    </w:p>
    <w:p w:rsidR="007F049D" w:rsidRDefault="007F049D">
      <w:pPr>
        <w:rPr>
          <w:rFonts w:ascii="Arial" w:hAnsi="Arial" w:cs="Arial"/>
          <w:b/>
          <w:bCs/>
          <w:sz w:val="22"/>
          <w:szCs w:val="22"/>
        </w:rPr>
      </w:pPr>
    </w:p>
    <w:p w:rsidR="000736FF" w:rsidRDefault="00073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Přílohy k zápisu z </w:t>
      </w:r>
      <w:r w:rsidR="004D5326"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 xml:space="preserve">lenské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schůze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0736FF" w:rsidRDefault="000736FF">
      <w:pPr>
        <w:numPr>
          <w:ilvl w:val="0"/>
          <w:numId w:val="2"/>
        </w:numPr>
        <w:tabs>
          <w:tab w:val="left" w:pos="122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Kontrolní komise BD – příloha č. 1</w:t>
      </w:r>
    </w:p>
    <w:p w:rsidR="005C25D5" w:rsidRDefault="005C25D5">
      <w:pPr>
        <w:numPr>
          <w:ilvl w:val="0"/>
          <w:numId w:val="2"/>
        </w:numPr>
        <w:tabs>
          <w:tab w:val="left" w:pos="122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o hospodaření za rok 201</w:t>
      </w:r>
      <w:r w:rsidR="00ED23A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; rozdělení</w:t>
      </w:r>
      <w:r w:rsidR="00AA794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7943">
        <w:rPr>
          <w:rFonts w:ascii="Arial" w:hAnsi="Arial" w:cs="Arial"/>
          <w:sz w:val="22"/>
          <w:szCs w:val="22"/>
        </w:rPr>
        <w:t>rozdělení</w:t>
      </w:r>
      <w:proofErr w:type="spellEnd"/>
      <w:r w:rsidR="00AA7943">
        <w:rPr>
          <w:rFonts w:ascii="Arial" w:hAnsi="Arial" w:cs="Arial"/>
          <w:sz w:val="22"/>
          <w:szCs w:val="22"/>
        </w:rPr>
        <w:t xml:space="preserve"> zisku – schválení –příloha </w:t>
      </w:r>
      <w:proofErr w:type="gramStart"/>
      <w:r w:rsidR="00AA7943">
        <w:rPr>
          <w:rFonts w:ascii="Arial" w:hAnsi="Arial" w:cs="Arial"/>
          <w:sz w:val="22"/>
          <w:szCs w:val="22"/>
        </w:rPr>
        <w:t>č.2</w:t>
      </w:r>
      <w:proofErr w:type="gramEnd"/>
    </w:p>
    <w:p w:rsidR="00AA7943" w:rsidRDefault="00AA7943">
      <w:pPr>
        <w:numPr>
          <w:ilvl w:val="0"/>
          <w:numId w:val="2"/>
        </w:numPr>
        <w:tabs>
          <w:tab w:val="left" w:pos="122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Rozpočet na rok 2017; dlouhodobá záloha na opravy 201</w:t>
      </w:r>
      <w:r w:rsidR="00A40B2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skutečnost, 201</w:t>
      </w:r>
      <w:r w:rsidR="00A40B2C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plán a výhled na další období - schválení – příloha č. 3</w:t>
      </w:r>
    </w:p>
    <w:p w:rsidR="0016071C" w:rsidRDefault="00A40B2C">
      <w:pPr>
        <w:numPr>
          <w:ilvl w:val="0"/>
          <w:numId w:val="2"/>
        </w:numPr>
        <w:tabs>
          <w:tab w:val="left" w:pos="122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Společné u</w:t>
      </w:r>
      <w:r w:rsidR="000736FF">
        <w:rPr>
          <w:rFonts w:ascii="Arial" w:hAnsi="Arial" w:cs="Arial"/>
          <w:sz w:val="22"/>
          <w:szCs w:val="22"/>
        </w:rPr>
        <w:t xml:space="preserve">snesení ČS Bytového družstva </w:t>
      </w:r>
      <w:r>
        <w:rPr>
          <w:rFonts w:ascii="Arial" w:hAnsi="Arial" w:cs="Arial"/>
          <w:sz w:val="22"/>
          <w:szCs w:val="22"/>
        </w:rPr>
        <w:t xml:space="preserve">a SVJ </w:t>
      </w:r>
      <w:r w:rsidR="0016071C">
        <w:rPr>
          <w:rFonts w:ascii="Arial" w:hAnsi="Arial" w:cs="Arial"/>
          <w:sz w:val="22"/>
          <w:szCs w:val="22"/>
        </w:rPr>
        <w:t xml:space="preserve">– příloha č. </w:t>
      </w:r>
      <w:r w:rsidR="00AA7943">
        <w:rPr>
          <w:rFonts w:ascii="Arial" w:hAnsi="Arial" w:cs="Arial"/>
          <w:sz w:val="22"/>
          <w:szCs w:val="22"/>
        </w:rPr>
        <w:t>4</w:t>
      </w:r>
    </w:p>
    <w:p w:rsidR="000736FF" w:rsidRDefault="000736FF">
      <w:pPr>
        <w:rPr>
          <w:rFonts w:ascii="Arial" w:hAnsi="Arial" w:cs="Arial"/>
          <w:sz w:val="22"/>
          <w:szCs w:val="22"/>
        </w:rPr>
      </w:pPr>
    </w:p>
    <w:p w:rsidR="000736FF" w:rsidRDefault="000736FF">
      <w:pPr>
        <w:rPr>
          <w:rFonts w:ascii="Arial" w:hAnsi="Arial" w:cs="Arial"/>
          <w:sz w:val="22"/>
          <w:szCs w:val="22"/>
        </w:rPr>
      </w:pPr>
    </w:p>
    <w:sectPr w:rsidR="000736FF" w:rsidSect="00FD5B9B">
      <w:pgSz w:w="11906" w:h="16838"/>
      <w:pgMar w:top="567" w:right="866" w:bottom="56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3AD2DF7"/>
    <w:multiLevelType w:val="multilevel"/>
    <w:tmpl w:val="752E0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80885"/>
    <w:multiLevelType w:val="hybridMultilevel"/>
    <w:tmpl w:val="ECB8FAD2"/>
    <w:lvl w:ilvl="0" w:tplc="EAF42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E1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2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F0F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EC8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44B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C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C6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4D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9930824"/>
    <w:multiLevelType w:val="hybridMultilevel"/>
    <w:tmpl w:val="DAF0B51C"/>
    <w:lvl w:ilvl="0" w:tplc="88E8B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6A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AE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41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E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26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2C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CAF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47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9E42CCA"/>
    <w:multiLevelType w:val="multilevel"/>
    <w:tmpl w:val="752E0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C04A0"/>
    <w:multiLevelType w:val="hybridMultilevel"/>
    <w:tmpl w:val="4A4A678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F7895"/>
    <w:multiLevelType w:val="hybridMultilevel"/>
    <w:tmpl w:val="5A7CD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549A"/>
    <w:multiLevelType w:val="hybridMultilevel"/>
    <w:tmpl w:val="DB7CC7DA"/>
    <w:lvl w:ilvl="0" w:tplc="08D67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49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83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8FF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2E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68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8E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09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00D54A1"/>
    <w:multiLevelType w:val="hybridMultilevel"/>
    <w:tmpl w:val="2FCC0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C1629"/>
    <w:multiLevelType w:val="hybridMultilevel"/>
    <w:tmpl w:val="B4CC80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9247A1"/>
    <w:multiLevelType w:val="hybridMultilevel"/>
    <w:tmpl w:val="752E0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C50DE1"/>
    <w:rsid w:val="00004C0E"/>
    <w:rsid w:val="00006C7B"/>
    <w:rsid w:val="00015B2E"/>
    <w:rsid w:val="00017B01"/>
    <w:rsid w:val="00064BC2"/>
    <w:rsid w:val="00070593"/>
    <w:rsid w:val="000736FF"/>
    <w:rsid w:val="0008490D"/>
    <w:rsid w:val="000C7A83"/>
    <w:rsid w:val="000E1763"/>
    <w:rsid w:val="0014632B"/>
    <w:rsid w:val="00153654"/>
    <w:rsid w:val="0016071C"/>
    <w:rsid w:val="001608B5"/>
    <w:rsid w:val="00163714"/>
    <w:rsid w:val="00167D75"/>
    <w:rsid w:val="0017426D"/>
    <w:rsid w:val="001B1AF1"/>
    <w:rsid w:val="001D1928"/>
    <w:rsid w:val="00221D0C"/>
    <w:rsid w:val="002340DD"/>
    <w:rsid w:val="0025445E"/>
    <w:rsid w:val="00271221"/>
    <w:rsid w:val="002A47B6"/>
    <w:rsid w:val="002A557F"/>
    <w:rsid w:val="002D4EC4"/>
    <w:rsid w:val="002E5900"/>
    <w:rsid w:val="002F717B"/>
    <w:rsid w:val="0033784A"/>
    <w:rsid w:val="003526B2"/>
    <w:rsid w:val="0037467D"/>
    <w:rsid w:val="003A1DE0"/>
    <w:rsid w:val="003C4580"/>
    <w:rsid w:val="003E311D"/>
    <w:rsid w:val="00400A78"/>
    <w:rsid w:val="004170F4"/>
    <w:rsid w:val="004229E1"/>
    <w:rsid w:val="00433B6F"/>
    <w:rsid w:val="0046258A"/>
    <w:rsid w:val="004A1442"/>
    <w:rsid w:val="004D5326"/>
    <w:rsid w:val="004E6949"/>
    <w:rsid w:val="00504325"/>
    <w:rsid w:val="0051323F"/>
    <w:rsid w:val="00522634"/>
    <w:rsid w:val="005630B5"/>
    <w:rsid w:val="005C25D5"/>
    <w:rsid w:val="005D63EF"/>
    <w:rsid w:val="006030F4"/>
    <w:rsid w:val="00614228"/>
    <w:rsid w:val="00623985"/>
    <w:rsid w:val="0064725D"/>
    <w:rsid w:val="006474EC"/>
    <w:rsid w:val="00647D65"/>
    <w:rsid w:val="006559AE"/>
    <w:rsid w:val="00660543"/>
    <w:rsid w:val="006873B3"/>
    <w:rsid w:val="006977B8"/>
    <w:rsid w:val="006B39C2"/>
    <w:rsid w:val="006E6760"/>
    <w:rsid w:val="006F6F96"/>
    <w:rsid w:val="007163C2"/>
    <w:rsid w:val="007201D2"/>
    <w:rsid w:val="007211E4"/>
    <w:rsid w:val="00766D4C"/>
    <w:rsid w:val="0077209D"/>
    <w:rsid w:val="00782C69"/>
    <w:rsid w:val="007B6F6F"/>
    <w:rsid w:val="007C2136"/>
    <w:rsid w:val="007C3E86"/>
    <w:rsid w:val="007D293E"/>
    <w:rsid w:val="007D3322"/>
    <w:rsid w:val="007D7E8B"/>
    <w:rsid w:val="007F049D"/>
    <w:rsid w:val="007F7CD8"/>
    <w:rsid w:val="008064DB"/>
    <w:rsid w:val="00874EB9"/>
    <w:rsid w:val="008804D6"/>
    <w:rsid w:val="008864B2"/>
    <w:rsid w:val="008928AC"/>
    <w:rsid w:val="008A3655"/>
    <w:rsid w:val="008B6879"/>
    <w:rsid w:val="008E6857"/>
    <w:rsid w:val="00917F3D"/>
    <w:rsid w:val="00965200"/>
    <w:rsid w:val="00966D07"/>
    <w:rsid w:val="00984A8A"/>
    <w:rsid w:val="0099217E"/>
    <w:rsid w:val="009C7CDC"/>
    <w:rsid w:val="00A02D77"/>
    <w:rsid w:val="00A357A2"/>
    <w:rsid w:val="00A40B2C"/>
    <w:rsid w:val="00A457CF"/>
    <w:rsid w:val="00A656E0"/>
    <w:rsid w:val="00A812E2"/>
    <w:rsid w:val="00A83177"/>
    <w:rsid w:val="00AA7943"/>
    <w:rsid w:val="00AB11CD"/>
    <w:rsid w:val="00AE468E"/>
    <w:rsid w:val="00AF0247"/>
    <w:rsid w:val="00AF3935"/>
    <w:rsid w:val="00B018A2"/>
    <w:rsid w:val="00B152A4"/>
    <w:rsid w:val="00B34955"/>
    <w:rsid w:val="00B4090E"/>
    <w:rsid w:val="00B654E8"/>
    <w:rsid w:val="00B8099E"/>
    <w:rsid w:val="00BA1C18"/>
    <w:rsid w:val="00BA33BE"/>
    <w:rsid w:val="00BA77F9"/>
    <w:rsid w:val="00BB450D"/>
    <w:rsid w:val="00BB69D1"/>
    <w:rsid w:val="00BC6A5C"/>
    <w:rsid w:val="00C21420"/>
    <w:rsid w:val="00C24ED0"/>
    <w:rsid w:val="00C50DE1"/>
    <w:rsid w:val="00C81E2C"/>
    <w:rsid w:val="00C83A18"/>
    <w:rsid w:val="00CB78F4"/>
    <w:rsid w:val="00CD6CC4"/>
    <w:rsid w:val="00CF4198"/>
    <w:rsid w:val="00CF4584"/>
    <w:rsid w:val="00CF5F6F"/>
    <w:rsid w:val="00CF78BA"/>
    <w:rsid w:val="00D073E4"/>
    <w:rsid w:val="00D34D4E"/>
    <w:rsid w:val="00D4094D"/>
    <w:rsid w:val="00D40FA0"/>
    <w:rsid w:val="00D40FAE"/>
    <w:rsid w:val="00D60819"/>
    <w:rsid w:val="00D72D5D"/>
    <w:rsid w:val="00D828C2"/>
    <w:rsid w:val="00DB25C2"/>
    <w:rsid w:val="00DB4C80"/>
    <w:rsid w:val="00DC7E7D"/>
    <w:rsid w:val="00E03ED8"/>
    <w:rsid w:val="00E757C4"/>
    <w:rsid w:val="00E8724E"/>
    <w:rsid w:val="00ED23A6"/>
    <w:rsid w:val="00ED4C4D"/>
    <w:rsid w:val="00EF2082"/>
    <w:rsid w:val="00F07D29"/>
    <w:rsid w:val="00F1705B"/>
    <w:rsid w:val="00F26EC0"/>
    <w:rsid w:val="00F32BEC"/>
    <w:rsid w:val="00F33C05"/>
    <w:rsid w:val="00F35C86"/>
    <w:rsid w:val="00F36DE3"/>
    <w:rsid w:val="00F4233B"/>
    <w:rsid w:val="00F65E55"/>
    <w:rsid w:val="00F679C2"/>
    <w:rsid w:val="00FD2F46"/>
    <w:rsid w:val="00FD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B9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D5B9B"/>
    <w:pPr>
      <w:keepNext/>
      <w:tabs>
        <w:tab w:val="num" w:pos="0"/>
      </w:tabs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FD5B9B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FD5B9B"/>
    <w:pPr>
      <w:keepNext/>
      <w:tabs>
        <w:tab w:val="num" w:pos="0"/>
      </w:tabs>
      <w:jc w:val="center"/>
      <w:outlineLvl w:val="2"/>
    </w:pPr>
    <w:rPr>
      <w:rFonts w:ascii="Arial" w:hAnsi="Arial" w:cs="Arial"/>
      <w:sz w:val="28"/>
    </w:rPr>
  </w:style>
  <w:style w:type="paragraph" w:styleId="Nadpis4">
    <w:name w:val="heading 4"/>
    <w:basedOn w:val="Normln"/>
    <w:next w:val="Normln"/>
    <w:qFormat/>
    <w:rsid w:val="00FD5B9B"/>
    <w:pPr>
      <w:keepNext/>
      <w:tabs>
        <w:tab w:val="num" w:pos="0"/>
      </w:tabs>
      <w:jc w:val="both"/>
      <w:outlineLvl w:val="3"/>
    </w:pPr>
    <w:rPr>
      <w:rFonts w:ascii="Arial" w:hAnsi="Arial" w:cs="Arial"/>
      <w:sz w:val="22"/>
      <w:u w:val="single"/>
    </w:rPr>
  </w:style>
  <w:style w:type="paragraph" w:styleId="Nadpis5">
    <w:name w:val="heading 5"/>
    <w:basedOn w:val="Normln"/>
    <w:next w:val="Normln"/>
    <w:qFormat/>
    <w:rsid w:val="00FD5B9B"/>
    <w:pPr>
      <w:keepNext/>
      <w:tabs>
        <w:tab w:val="num" w:pos="0"/>
      </w:tabs>
      <w:jc w:val="both"/>
      <w:outlineLvl w:val="4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FD5B9B"/>
    <w:rPr>
      <w:rFonts w:ascii="Symbol" w:hAnsi="Symbol"/>
    </w:rPr>
  </w:style>
  <w:style w:type="character" w:customStyle="1" w:styleId="Absatz-Standardschriftart">
    <w:name w:val="Absatz-Standardschriftart"/>
    <w:rsid w:val="00FD5B9B"/>
  </w:style>
  <w:style w:type="character" w:customStyle="1" w:styleId="WW-Absatz-Standardschriftart">
    <w:name w:val="WW-Absatz-Standardschriftart"/>
    <w:rsid w:val="00FD5B9B"/>
  </w:style>
  <w:style w:type="character" w:customStyle="1" w:styleId="WW-Absatz-Standardschriftart1">
    <w:name w:val="WW-Absatz-Standardschriftart1"/>
    <w:rsid w:val="00FD5B9B"/>
  </w:style>
  <w:style w:type="character" w:customStyle="1" w:styleId="WW-Absatz-Standardschriftart11">
    <w:name w:val="WW-Absatz-Standardschriftart11"/>
    <w:rsid w:val="00FD5B9B"/>
  </w:style>
  <w:style w:type="character" w:customStyle="1" w:styleId="WW8Num4z0">
    <w:name w:val="WW8Num4z0"/>
    <w:rsid w:val="00FD5B9B"/>
    <w:rPr>
      <w:rFonts w:ascii="Symbol" w:hAnsi="Symbol"/>
    </w:rPr>
  </w:style>
  <w:style w:type="character" w:customStyle="1" w:styleId="WW8Num4z1">
    <w:name w:val="WW8Num4z1"/>
    <w:rsid w:val="00FD5B9B"/>
    <w:rPr>
      <w:rFonts w:ascii="Wingdings 2" w:hAnsi="Wingdings 2"/>
    </w:rPr>
  </w:style>
  <w:style w:type="character" w:customStyle="1" w:styleId="WW8Num5z0">
    <w:name w:val="WW8Num5z0"/>
    <w:rsid w:val="00FD5B9B"/>
    <w:rPr>
      <w:rFonts w:ascii="Symbol" w:hAnsi="Symbol"/>
    </w:rPr>
  </w:style>
  <w:style w:type="character" w:customStyle="1" w:styleId="WW8Num5z1">
    <w:name w:val="WW8Num5z1"/>
    <w:rsid w:val="00FD5B9B"/>
    <w:rPr>
      <w:rFonts w:ascii="Courier New" w:hAnsi="Courier New"/>
    </w:rPr>
  </w:style>
  <w:style w:type="character" w:customStyle="1" w:styleId="WW8Num6z0">
    <w:name w:val="WW8Num6z0"/>
    <w:rsid w:val="00FD5B9B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FD5B9B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sid w:val="00FD5B9B"/>
    <w:rPr>
      <w:rFonts w:ascii="Symbol" w:hAnsi="Symbol"/>
    </w:rPr>
  </w:style>
  <w:style w:type="character" w:customStyle="1" w:styleId="WW8Num7z1">
    <w:name w:val="WW8Num7z1"/>
    <w:rsid w:val="00FD5B9B"/>
    <w:rPr>
      <w:rFonts w:ascii="Wingdings 2" w:hAnsi="Wingdings 2" w:cs="StarSymbol"/>
      <w:sz w:val="18"/>
      <w:szCs w:val="18"/>
    </w:rPr>
  </w:style>
  <w:style w:type="character" w:customStyle="1" w:styleId="WW-Absatz-Standardschriftart111">
    <w:name w:val="WW-Absatz-Standardschriftart111"/>
    <w:rsid w:val="00FD5B9B"/>
  </w:style>
  <w:style w:type="character" w:customStyle="1" w:styleId="WW-Absatz-Standardschriftart1111">
    <w:name w:val="WW-Absatz-Standardschriftart1111"/>
    <w:rsid w:val="00FD5B9B"/>
  </w:style>
  <w:style w:type="character" w:customStyle="1" w:styleId="WW-Absatz-Standardschriftart11111">
    <w:name w:val="WW-Absatz-Standardschriftart11111"/>
    <w:rsid w:val="00FD5B9B"/>
  </w:style>
  <w:style w:type="character" w:customStyle="1" w:styleId="WW-Absatz-Standardschriftart111111">
    <w:name w:val="WW-Absatz-Standardschriftart111111"/>
    <w:rsid w:val="00FD5B9B"/>
  </w:style>
  <w:style w:type="character" w:customStyle="1" w:styleId="WW-Absatz-Standardschriftart1111111">
    <w:name w:val="WW-Absatz-Standardschriftart1111111"/>
    <w:rsid w:val="00FD5B9B"/>
  </w:style>
  <w:style w:type="character" w:customStyle="1" w:styleId="WW-Absatz-Standardschriftart11111111">
    <w:name w:val="WW-Absatz-Standardschriftart11111111"/>
    <w:rsid w:val="00FD5B9B"/>
  </w:style>
  <w:style w:type="character" w:customStyle="1" w:styleId="WW-Absatz-Standardschriftart111111111">
    <w:name w:val="WW-Absatz-Standardschriftart111111111"/>
    <w:rsid w:val="00FD5B9B"/>
  </w:style>
  <w:style w:type="character" w:customStyle="1" w:styleId="WW-Absatz-Standardschriftart1111111111">
    <w:name w:val="WW-Absatz-Standardschriftart1111111111"/>
    <w:rsid w:val="00FD5B9B"/>
  </w:style>
  <w:style w:type="character" w:customStyle="1" w:styleId="WW-Absatz-Standardschriftart11111111111">
    <w:name w:val="WW-Absatz-Standardschriftart11111111111"/>
    <w:rsid w:val="00FD5B9B"/>
  </w:style>
  <w:style w:type="character" w:customStyle="1" w:styleId="WW-Absatz-Standardschriftart111111111111">
    <w:name w:val="WW-Absatz-Standardschriftart111111111111"/>
    <w:rsid w:val="00FD5B9B"/>
  </w:style>
  <w:style w:type="character" w:customStyle="1" w:styleId="WW-Absatz-Standardschriftart1111111111111">
    <w:name w:val="WW-Absatz-Standardschriftart1111111111111"/>
    <w:rsid w:val="00FD5B9B"/>
  </w:style>
  <w:style w:type="character" w:customStyle="1" w:styleId="WW-Absatz-Standardschriftart11111111111111">
    <w:name w:val="WW-Absatz-Standardschriftart11111111111111"/>
    <w:rsid w:val="00FD5B9B"/>
  </w:style>
  <w:style w:type="character" w:customStyle="1" w:styleId="WW-Absatz-Standardschriftart111111111111111">
    <w:name w:val="WW-Absatz-Standardschriftart111111111111111"/>
    <w:rsid w:val="00FD5B9B"/>
  </w:style>
  <w:style w:type="character" w:customStyle="1" w:styleId="WW8Num4z2">
    <w:name w:val="WW8Num4z2"/>
    <w:rsid w:val="00FD5B9B"/>
    <w:rPr>
      <w:rFonts w:ascii="StarSymbol" w:hAnsi="StarSymbol"/>
    </w:rPr>
  </w:style>
  <w:style w:type="character" w:customStyle="1" w:styleId="WW8Num5z2">
    <w:name w:val="WW8Num5z2"/>
    <w:rsid w:val="00FD5B9B"/>
    <w:rPr>
      <w:rFonts w:ascii="Wingdings" w:hAnsi="Wingdings"/>
    </w:rPr>
  </w:style>
  <w:style w:type="character" w:customStyle="1" w:styleId="WW-Absatz-Standardschriftart1111111111111111">
    <w:name w:val="WW-Absatz-Standardschriftart1111111111111111"/>
    <w:rsid w:val="00FD5B9B"/>
  </w:style>
  <w:style w:type="character" w:customStyle="1" w:styleId="WW-Absatz-Standardschriftart11111111111111111">
    <w:name w:val="WW-Absatz-Standardschriftart11111111111111111"/>
    <w:rsid w:val="00FD5B9B"/>
  </w:style>
  <w:style w:type="character" w:customStyle="1" w:styleId="WW-Absatz-Standardschriftart111111111111111111">
    <w:name w:val="WW-Absatz-Standardschriftart111111111111111111"/>
    <w:rsid w:val="00FD5B9B"/>
  </w:style>
  <w:style w:type="character" w:customStyle="1" w:styleId="WW-Absatz-Standardschriftart1111111111111111111">
    <w:name w:val="WW-Absatz-Standardschriftart1111111111111111111"/>
    <w:rsid w:val="00FD5B9B"/>
  </w:style>
  <w:style w:type="character" w:customStyle="1" w:styleId="WW-Absatz-Standardschriftart11111111111111111111">
    <w:name w:val="WW-Absatz-Standardschriftart11111111111111111111"/>
    <w:rsid w:val="00FD5B9B"/>
  </w:style>
  <w:style w:type="character" w:customStyle="1" w:styleId="WW8Num6z2">
    <w:name w:val="WW8Num6z2"/>
    <w:rsid w:val="00FD5B9B"/>
    <w:rPr>
      <w:rFonts w:ascii="StarSymbol" w:hAnsi="StarSymbol"/>
    </w:rPr>
  </w:style>
  <w:style w:type="character" w:customStyle="1" w:styleId="WW-Absatz-Standardschriftart111111111111111111111">
    <w:name w:val="WW-Absatz-Standardschriftart111111111111111111111"/>
    <w:rsid w:val="00FD5B9B"/>
  </w:style>
  <w:style w:type="character" w:customStyle="1" w:styleId="WW-Absatz-Standardschriftart1111111111111111111111">
    <w:name w:val="WW-Absatz-Standardschriftart1111111111111111111111"/>
    <w:rsid w:val="00FD5B9B"/>
  </w:style>
  <w:style w:type="character" w:customStyle="1" w:styleId="WW-Absatz-Standardschriftart11111111111111111111111">
    <w:name w:val="WW-Absatz-Standardschriftart11111111111111111111111"/>
    <w:rsid w:val="00FD5B9B"/>
  </w:style>
  <w:style w:type="character" w:customStyle="1" w:styleId="WW-Absatz-Standardschriftart111111111111111111111111">
    <w:name w:val="WW-Absatz-Standardschriftart111111111111111111111111"/>
    <w:rsid w:val="00FD5B9B"/>
  </w:style>
  <w:style w:type="character" w:customStyle="1" w:styleId="WW-Absatz-Standardschriftart1111111111111111111111111">
    <w:name w:val="WW-Absatz-Standardschriftart1111111111111111111111111"/>
    <w:rsid w:val="00FD5B9B"/>
  </w:style>
  <w:style w:type="character" w:customStyle="1" w:styleId="WW-Absatz-Standardschriftart11111111111111111111111111">
    <w:name w:val="WW-Absatz-Standardschriftart11111111111111111111111111"/>
    <w:rsid w:val="00FD5B9B"/>
  </w:style>
  <w:style w:type="character" w:customStyle="1" w:styleId="WW-Absatz-Standardschriftart111111111111111111111111111">
    <w:name w:val="WW-Absatz-Standardschriftart111111111111111111111111111"/>
    <w:rsid w:val="00FD5B9B"/>
  </w:style>
  <w:style w:type="character" w:customStyle="1" w:styleId="WW8Num3z0">
    <w:name w:val="WW8Num3z0"/>
    <w:rsid w:val="00FD5B9B"/>
    <w:rPr>
      <w:rFonts w:ascii="Symbol" w:hAnsi="Symbol"/>
    </w:rPr>
  </w:style>
  <w:style w:type="character" w:customStyle="1" w:styleId="WW-Absatz-Standardschriftart1111111111111111111111111111">
    <w:name w:val="WW-Absatz-Standardschriftart1111111111111111111111111111"/>
    <w:rsid w:val="00FD5B9B"/>
  </w:style>
  <w:style w:type="character" w:customStyle="1" w:styleId="WW-Absatz-Standardschriftart11111111111111111111111111111">
    <w:name w:val="WW-Absatz-Standardschriftart11111111111111111111111111111"/>
    <w:rsid w:val="00FD5B9B"/>
  </w:style>
  <w:style w:type="character" w:customStyle="1" w:styleId="WW-Absatz-Standardschriftart111111111111111111111111111111">
    <w:name w:val="WW-Absatz-Standardschriftart111111111111111111111111111111"/>
    <w:rsid w:val="00FD5B9B"/>
  </w:style>
  <w:style w:type="character" w:customStyle="1" w:styleId="WW-Absatz-Standardschriftart1111111111111111111111111111111">
    <w:name w:val="WW-Absatz-Standardschriftart1111111111111111111111111111111"/>
    <w:rsid w:val="00FD5B9B"/>
  </w:style>
  <w:style w:type="character" w:customStyle="1" w:styleId="WW-Absatz-Standardschriftart11111111111111111111111111111111">
    <w:name w:val="WW-Absatz-Standardschriftart11111111111111111111111111111111"/>
    <w:rsid w:val="00FD5B9B"/>
  </w:style>
  <w:style w:type="character" w:customStyle="1" w:styleId="WW-Absatz-Standardschriftart111111111111111111111111111111111">
    <w:name w:val="WW-Absatz-Standardschriftart111111111111111111111111111111111"/>
    <w:rsid w:val="00FD5B9B"/>
  </w:style>
  <w:style w:type="character" w:customStyle="1" w:styleId="WW-Absatz-Standardschriftart1111111111111111111111111111111111">
    <w:name w:val="WW-Absatz-Standardschriftart1111111111111111111111111111111111"/>
    <w:rsid w:val="00FD5B9B"/>
  </w:style>
  <w:style w:type="character" w:customStyle="1" w:styleId="WW-Absatz-Standardschriftart11111111111111111111111111111111111">
    <w:name w:val="WW-Absatz-Standardschriftart11111111111111111111111111111111111"/>
    <w:rsid w:val="00FD5B9B"/>
  </w:style>
  <w:style w:type="character" w:customStyle="1" w:styleId="WW-Absatz-Standardschriftart111111111111111111111111111111111111">
    <w:name w:val="WW-Absatz-Standardschriftart111111111111111111111111111111111111"/>
    <w:rsid w:val="00FD5B9B"/>
  </w:style>
  <w:style w:type="character" w:customStyle="1" w:styleId="WW8Num8z0">
    <w:name w:val="WW8Num8z0"/>
    <w:rsid w:val="00FD5B9B"/>
    <w:rPr>
      <w:rFonts w:ascii="Symbol" w:hAnsi="Symbol"/>
    </w:rPr>
  </w:style>
  <w:style w:type="character" w:customStyle="1" w:styleId="WW8Num8z1">
    <w:name w:val="WW8Num8z1"/>
    <w:rsid w:val="00FD5B9B"/>
    <w:rPr>
      <w:rFonts w:ascii="Courier New" w:hAnsi="Courier New"/>
    </w:rPr>
  </w:style>
  <w:style w:type="character" w:customStyle="1" w:styleId="WW8Num8z2">
    <w:name w:val="WW8Num8z2"/>
    <w:rsid w:val="00FD5B9B"/>
    <w:rPr>
      <w:rFonts w:ascii="Wingdings" w:hAnsi="Wingdings"/>
    </w:rPr>
  </w:style>
  <w:style w:type="character" w:customStyle="1" w:styleId="WW8Num9z0">
    <w:name w:val="WW8Num9z0"/>
    <w:rsid w:val="00FD5B9B"/>
    <w:rPr>
      <w:rFonts w:ascii="Symbol" w:hAnsi="Symbol"/>
    </w:rPr>
  </w:style>
  <w:style w:type="character" w:customStyle="1" w:styleId="WW8Num9z1">
    <w:name w:val="WW8Num9z1"/>
    <w:rsid w:val="00FD5B9B"/>
    <w:rPr>
      <w:rFonts w:ascii="Courier New" w:hAnsi="Courier New"/>
    </w:rPr>
  </w:style>
  <w:style w:type="character" w:customStyle="1" w:styleId="WW8Num9z2">
    <w:name w:val="WW8Num9z2"/>
    <w:rsid w:val="00FD5B9B"/>
    <w:rPr>
      <w:rFonts w:ascii="Wingdings" w:hAnsi="Wingdings"/>
    </w:rPr>
  </w:style>
  <w:style w:type="character" w:customStyle="1" w:styleId="WW8Num10z1">
    <w:name w:val="WW8Num10z1"/>
    <w:rsid w:val="00FD5B9B"/>
    <w:rPr>
      <w:rFonts w:ascii="Symbol" w:hAnsi="Symbol"/>
    </w:rPr>
  </w:style>
  <w:style w:type="character" w:customStyle="1" w:styleId="Standardnpsmoodstavce1">
    <w:name w:val="Standardní písmo odstavce1"/>
    <w:rsid w:val="00FD5B9B"/>
  </w:style>
  <w:style w:type="character" w:customStyle="1" w:styleId="Odrky">
    <w:name w:val="Odrážky"/>
    <w:rsid w:val="00FD5B9B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FD5B9B"/>
  </w:style>
  <w:style w:type="paragraph" w:customStyle="1" w:styleId="Nadpis">
    <w:name w:val="Nadpis"/>
    <w:basedOn w:val="Normln"/>
    <w:next w:val="Zkladntext"/>
    <w:rsid w:val="00FD5B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FD5B9B"/>
    <w:pPr>
      <w:jc w:val="both"/>
    </w:pPr>
    <w:rPr>
      <w:rFonts w:ascii="Arial" w:hAnsi="Arial" w:cs="Arial"/>
      <w:sz w:val="22"/>
    </w:rPr>
  </w:style>
  <w:style w:type="paragraph" w:styleId="Seznam">
    <w:name w:val="List"/>
    <w:basedOn w:val="Zkladntext"/>
    <w:rsid w:val="00FD5B9B"/>
    <w:rPr>
      <w:rFonts w:cs="Tahoma"/>
    </w:rPr>
  </w:style>
  <w:style w:type="paragraph" w:customStyle="1" w:styleId="Popisek">
    <w:name w:val="Popisek"/>
    <w:basedOn w:val="Normln"/>
    <w:rsid w:val="00FD5B9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D5B9B"/>
    <w:pPr>
      <w:suppressLineNumbers/>
    </w:pPr>
    <w:rPr>
      <w:rFonts w:cs="Tahoma"/>
    </w:rPr>
  </w:style>
  <w:style w:type="paragraph" w:styleId="Zkladntextodsazen">
    <w:name w:val="Body Text Indent"/>
    <w:basedOn w:val="Normln"/>
    <w:rsid w:val="00FD5B9B"/>
    <w:pPr>
      <w:autoSpaceDE w:val="0"/>
      <w:ind w:left="60"/>
      <w:jc w:val="both"/>
    </w:pPr>
    <w:rPr>
      <w:rFonts w:ascii="Arial" w:hAnsi="Arial" w:cs="Arial"/>
      <w:sz w:val="22"/>
      <w:szCs w:val="26"/>
    </w:rPr>
  </w:style>
  <w:style w:type="paragraph" w:customStyle="1" w:styleId="Zkladntext21">
    <w:name w:val="Základní text 21"/>
    <w:basedOn w:val="Normln"/>
    <w:rsid w:val="00FD5B9B"/>
    <w:pPr>
      <w:jc w:val="both"/>
    </w:pPr>
    <w:rPr>
      <w:rFonts w:ascii="Arial" w:hAnsi="Arial" w:cs="Arial"/>
      <w:b/>
      <w:bCs/>
    </w:rPr>
  </w:style>
  <w:style w:type="paragraph" w:customStyle="1" w:styleId="Obsahtabulky">
    <w:name w:val="Obsah tabulky"/>
    <w:basedOn w:val="Normln"/>
    <w:rsid w:val="00FD5B9B"/>
    <w:pPr>
      <w:suppressLineNumbers/>
    </w:pPr>
  </w:style>
  <w:style w:type="paragraph" w:customStyle="1" w:styleId="Nadpistabulky">
    <w:name w:val="Nadpis tabulky"/>
    <w:basedOn w:val="Obsahtabulky"/>
    <w:rsid w:val="00FD5B9B"/>
    <w:pPr>
      <w:jc w:val="center"/>
    </w:pPr>
    <w:rPr>
      <w:b/>
      <w:bCs/>
    </w:rPr>
  </w:style>
  <w:style w:type="paragraph" w:customStyle="1" w:styleId="Objektseipkou">
    <w:name w:val="Objekt se šipkou"/>
    <w:basedOn w:val="Normln"/>
    <w:rsid w:val="00FD5B9B"/>
  </w:style>
  <w:style w:type="paragraph" w:customStyle="1" w:styleId="Objektsestnovnm">
    <w:name w:val="Objekt se stínováním"/>
    <w:basedOn w:val="Normln"/>
    <w:rsid w:val="00FD5B9B"/>
  </w:style>
  <w:style w:type="paragraph" w:customStyle="1" w:styleId="Objektbezvpln">
    <w:name w:val="Objekt bez výpln?"/>
    <w:basedOn w:val="Normln"/>
    <w:rsid w:val="00FD5B9B"/>
  </w:style>
  <w:style w:type="paragraph" w:customStyle="1" w:styleId="Text">
    <w:name w:val="Text"/>
    <w:basedOn w:val="Popisek"/>
    <w:rsid w:val="00FD5B9B"/>
  </w:style>
  <w:style w:type="paragraph" w:customStyle="1" w:styleId="Tlotextu">
    <w:name w:val="T?lo textu"/>
    <w:basedOn w:val="Normln"/>
    <w:rsid w:val="00FD5B9B"/>
  </w:style>
  <w:style w:type="paragraph" w:customStyle="1" w:styleId="Zarovnantextovtlo">
    <w:name w:val="Zarovnané textové t?lo"/>
    <w:basedOn w:val="Normln"/>
    <w:rsid w:val="00FD5B9B"/>
  </w:style>
  <w:style w:type="paragraph" w:customStyle="1" w:styleId="Odsazenprvnhodku">
    <w:name w:val="Odsazení prvního ?ádku"/>
    <w:basedOn w:val="Normln"/>
    <w:rsid w:val="00FD5B9B"/>
    <w:pPr>
      <w:ind w:firstLine="340"/>
    </w:pPr>
  </w:style>
  <w:style w:type="paragraph" w:customStyle="1" w:styleId="Titulek1">
    <w:name w:val="Titulek1"/>
    <w:basedOn w:val="Normln"/>
    <w:rsid w:val="00FD5B9B"/>
  </w:style>
  <w:style w:type="paragraph" w:customStyle="1" w:styleId="Titul1">
    <w:name w:val="Titul1"/>
    <w:basedOn w:val="Normln"/>
    <w:rsid w:val="00FD5B9B"/>
    <w:pPr>
      <w:jc w:val="center"/>
    </w:pPr>
  </w:style>
  <w:style w:type="paragraph" w:customStyle="1" w:styleId="Titul2">
    <w:name w:val="Titul2"/>
    <w:basedOn w:val="Normln"/>
    <w:rsid w:val="00FD5B9B"/>
    <w:pPr>
      <w:spacing w:before="57" w:after="57"/>
      <w:ind w:right="113"/>
      <w:jc w:val="center"/>
    </w:pPr>
  </w:style>
  <w:style w:type="paragraph" w:customStyle="1" w:styleId="Nadpis10">
    <w:name w:val="Nadpis1"/>
    <w:basedOn w:val="Normln"/>
    <w:rsid w:val="00FD5B9B"/>
    <w:pPr>
      <w:spacing w:before="238" w:after="119"/>
    </w:pPr>
  </w:style>
  <w:style w:type="paragraph" w:customStyle="1" w:styleId="Nadpis20">
    <w:name w:val="Nadpis2"/>
    <w:basedOn w:val="Normln"/>
    <w:rsid w:val="00FD5B9B"/>
    <w:pPr>
      <w:spacing w:before="238" w:after="119"/>
    </w:pPr>
  </w:style>
  <w:style w:type="paragraph" w:customStyle="1" w:styleId="Ktovacra">
    <w:name w:val="Kótovací ?ára"/>
    <w:basedOn w:val="Normln"/>
    <w:rsid w:val="00FD5B9B"/>
  </w:style>
  <w:style w:type="paragraph" w:customStyle="1" w:styleId="VchozLTGliederung1">
    <w:name w:val="Výchozí~LT~Gliederung 1"/>
    <w:uiPriority w:val="99"/>
    <w:rsid w:val="00FD5B9B"/>
    <w:pPr>
      <w:widowControl w:val="0"/>
      <w:suppressAutoHyphens/>
      <w:autoSpaceDE w:val="0"/>
      <w:spacing w:after="283"/>
    </w:pPr>
    <w:rPr>
      <w:rFonts w:ascii="Tahoma" w:eastAsia="Tahoma" w:hAnsi="Tahoma"/>
      <w:sz w:val="64"/>
      <w:szCs w:val="64"/>
    </w:rPr>
  </w:style>
  <w:style w:type="paragraph" w:customStyle="1" w:styleId="VchozLTGliederung2">
    <w:name w:val="Výchozí~LT~Gliederung 2"/>
    <w:basedOn w:val="VchozLTGliederung1"/>
    <w:rsid w:val="00FD5B9B"/>
    <w:pPr>
      <w:spacing w:after="227"/>
      <w:ind w:left="1361" w:hanging="454"/>
    </w:pPr>
    <w:rPr>
      <w:sz w:val="56"/>
      <w:szCs w:val="56"/>
    </w:rPr>
  </w:style>
  <w:style w:type="paragraph" w:customStyle="1" w:styleId="VchozLTGliederung3">
    <w:name w:val="Výchozí~LT~Gliederung 3"/>
    <w:basedOn w:val="VchozLTGliederung2"/>
    <w:rsid w:val="00FD5B9B"/>
    <w:pPr>
      <w:spacing w:after="170"/>
      <w:ind w:left="2041" w:hanging="340"/>
    </w:pPr>
    <w:rPr>
      <w:sz w:val="48"/>
      <w:szCs w:val="48"/>
    </w:rPr>
  </w:style>
  <w:style w:type="paragraph" w:customStyle="1" w:styleId="VchozLTGliederung4">
    <w:name w:val="Výchozí~LT~Gliederung 4"/>
    <w:basedOn w:val="VchozLTGliederung3"/>
    <w:rsid w:val="00FD5B9B"/>
    <w:pPr>
      <w:spacing w:after="113"/>
      <w:ind w:left="2721"/>
    </w:pPr>
    <w:rPr>
      <w:sz w:val="40"/>
      <w:szCs w:val="40"/>
    </w:rPr>
  </w:style>
  <w:style w:type="paragraph" w:customStyle="1" w:styleId="VchozLTGliederung5">
    <w:name w:val="Výchozí~LT~Gliederung 5"/>
    <w:basedOn w:val="VchozLTGliederung4"/>
    <w:rsid w:val="00FD5B9B"/>
    <w:pPr>
      <w:spacing w:after="57"/>
      <w:ind w:left="3402"/>
    </w:pPr>
  </w:style>
  <w:style w:type="paragraph" w:customStyle="1" w:styleId="VchozLTGliederung6">
    <w:name w:val="Výchozí~LT~Gliederung 6"/>
    <w:basedOn w:val="VchozLTGliederung5"/>
    <w:rsid w:val="00FD5B9B"/>
    <w:pPr>
      <w:ind w:left="4082"/>
    </w:pPr>
  </w:style>
  <w:style w:type="paragraph" w:customStyle="1" w:styleId="VchozLTGliederung7">
    <w:name w:val="Výchozí~LT~Gliederung 7"/>
    <w:basedOn w:val="VchozLTGliederung6"/>
    <w:rsid w:val="00FD5B9B"/>
    <w:pPr>
      <w:ind w:left="4762"/>
    </w:pPr>
  </w:style>
  <w:style w:type="paragraph" w:customStyle="1" w:styleId="VchozLTGliederung8">
    <w:name w:val="Výchozí~LT~Gliederung 8"/>
    <w:basedOn w:val="VchozLTGliederung7"/>
    <w:rsid w:val="00FD5B9B"/>
    <w:pPr>
      <w:ind w:left="5443"/>
    </w:pPr>
  </w:style>
  <w:style w:type="paragraph" w:customStyle="1" w:styleId="VchozLTGliederung9">
    <w:name w:val="Výchozí~LT~Gliederung 9"/>
    <w:basedOn w:val="VchozLTGliederung8"/>
    <w:rsid w:val="00FD5B9B"/>
    <w:pPr>
      <w:ind w:left="6123"/>
    </w:pPr>
  </w:style>
  <w:style w:type="paragraph" w:customStyle="1" w:styleId="VchozLTTitel">
    <w:name w:val="Výchozí~LT~Titel"/>
    <w:rsid w:val="00FD5B9B"/>
    <w:pPr>
      <w:widowControl w:val="0"/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VchozLTUntertitel">
    <w:name w:val="Výchozí~LT~Untertitel"/>
    <w:rsid w:val="00FD5B9B"/>
    <w:pPr>
      <w:widowControl w:val="0"/>
      <w:suppressAutoHyphens/>
      <w:autoSpaceDE w:val="0"/>
      <w:ind w:hanging="340"/>
      <w:jc w:val="center"/>
    </w:pPr>
    <w:rPr>
      <w:rFonts w:ascii="Tahoma" w:eastAsia="Tahoma" w:hAnsi="Tahoma"/>
      <w:sz w:val="64"/>
      <w:szCs w:val="64"/>
    </w:rPr>
  </w:style>
  <w:style w:type="paragraph" w:customStyle="1" w:styleId="VchozLTNotizen">
    <w:name w:val="Výchozí~LT~Notizen"/>
    <w:rsid w:val="00FD5B9B"/>
    <w:pPr>
      <w:widowControl w:val="0"/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VchozLTHintergrundobjekte">
    <w:name w:val="Výchozí~LT~Hintergrundobjekte"/>
    <w:rsid w:val="00FD5B9B"/>
    <w:pPr>
      <w:widowControl w:val="0"/>
      <w:suppressAutoHyphens/>
      <w:autoSpaceDE w:val="0"/>
    </w:pPr>
    <w:rPr>
      <w:rFonts w:eastAsia="Arial Unicode MS"/>
      <w:sz w:val="24"/>
      <w:szCs w:val="24"/>
    </w:rPr>
  </w:style>
  <w:style w:type="paragraph" w:customStyle="1" w:styleId="VchozLTHintergrund">
    <w:name w:val="Výchozí~LT~Hintergrund"/>
    <w:rsid w:val="00FD5B9B"/>
    <w:pPr>
      <w:widowControl w:val="0"/>
      <w:suppressAutoHyphens/>
      <w:autoSpaceDE w:val="0"/>
    </w:pPr>
    <w:rPr>
      <w:rFonts w:eastAsia="Arial Unicode MS"/>
      <w:sz w:val="24"/>
      <w:szCs w:val="24"/>
    </w:rPr>
  </w:style>
  <w:style w:type="paragraph" w:customStyle="1" w:styleId="default">
    <w:name w:val="default"/>
    <w:rsid w:val="00FD5B9B"/>
    <w:pPr>
      <w:widowControl w:val="0"/>
      <w:suppressAutoHyphens/>
      <w:autoSpaceDE w:val="0"/>
      <w:spacing w:line="200" w:lineRule="atLeast"/>
    </w:pPr>
    <w:rPr>
      <w:rFonts w:ascii="Tahoma" w:eastAsia="Tahoma" w:hAnsi="Tahoma"/>
      <w:kern w:val="1"/>
      <w:sz w:val="36"/>
      <w:szCs w:val="36"/>
    </w:rPr>
  </w:style>
  <w:style w:type="paragraph" w:customStyle="1" w:styleId="blue1">
    <w:name w:val="blue1"/>
    <w:basedOn w:val="default"/>
    <w:rsid w:val="00FD5B9B"/>
  </w:style>
  <w:style w:type="paragraph" w:customStyle="1" w:styleId="blue2">
    <w:name w:val="blue2"/>
    <w:basedOn w:val="default"/>
    <w:rsid w:val="00FD5B9B"/>
  </w:style>
  <w:style w:type="paragraph" w:customStyle="1" w:styleId="blue3">
    <w:name w:val="blue3"/>
    <w:basedOn w:val="default"/>
    <w:rsid w:val="00FD5B9B"/>
  </w:style>
  <w:style w:type="paragraph" w:customStyle="1" w:styleId="bw1">
    <w:name w:val="bw1"/>
    <w:basedOn w:val="default"/>
    <w:rsid w:val="00FD5B9B"/>
  </w:style>
  <w:style w:type="paragraph" w:customStyle="1" w:styleId="bw2">
    <w:name w:val="bw2"/>
    <w:basedOn w:val="default"/>
    <w:rsid w:val="00FD5B9B"/>
  </w:style>
  <w:style w:type="paragraph" w:customStyle="1" w:styleId="bw3">
    <w:name w:val="bw3"/>
    <w:basedOn w:val="default"/>
    <w:rsid w:val="00FD5B9B"/>
  </w:style>
  <w:style w:type="paragraph" w:customStyle="1" w:styleId="orange1">
    <w:name w:val="orange1"/>
    <w:basedOn w:val="default"/>
    <w:rsid w:val="00FD5B9B"/>
  </w:style>
  <w:style w:type="paragraph" w:customStyle="1" w:styleId="orange2">
    <w:name w:val="orange2"/>
    <w:basedOn w:val="default"/>
    <w:rsid w:val="00FD5B9B"/>
  </w:style>
  <w:style w:type="paragraph" w:customStyle="1" w:styleId="orange3">
    <w:name w:val="orange3"/>
    <w:basedOn w:val="default"/>
    <w:rsid w:val="00FD5B9B"/>
  </w:style>
  <w:style w:type="paragraph" w:customStyle="1" w:styleId="turquise1">
    <w:name w:val="turquise1"/>
    <w:basedOn w:val="default"/>
    <w:rsid w:val="00FD5B9B"/>
  </w:style>
  <w:style w:type="paragraph" w:customStyle="1" w:styleId="turquise2">
    <w:name w:val="turquise2"/>
    <w:basedOn w:val="default"/>
    <w:rsid w:val="00FD5B9B"/>
  </w:style>
  <w:style w:type="paragraph" w:customStyle="1" w:styleId="turquise3">
    <w:name w:val="turquise3"/>
    <w:basedOn w:val="default"/>
    <w:rsid w:val="00FD5B9B"/>
  </w:style>
  <w:style w:type="paragraph" w:customStyle="1" w:styleId="gray1">
    <w:name w:val="gray1"/>
    <w:basedOn w:val="default"/>
    <w:rsid w:val="00FD5B9B"/>
  </w:style>
  <w:style w:type="paragraph" w:customStyle="1" w:styleId="gray2">
    <w:name w:val="gray2"/>
    <w:basedOn w:val="default"/>
    <w:rsid w:val="00FD5B9B"/>
  </w:style>
  <w:style w:type="paragraph" w:customStyle="1" w:styleId="gray3">
    <w:name w:val="gray3"/>
    <w:basedOn w:val="default"/>
    <w:rsid w:val="00FD5B9B"/>
  </w:style>
  <w:style w:type="paragraph" w:customStyle="1" w:styleId="sun1">
    <w:name w:val="sun1"/>
    <w:basedOn w:val="default"/>
    <w:rsid w:val="00FD5B9B"/>
  </w:style>
  <w:style w:type="paragraph" w:customStyle="1" w:styleId="sun2">
    <w:name w:val="sun2"/>
    <w:basedOn w:val="default"/>
    <w:rsid w:val="00FD5B9B"/>
  </w:style>
  <w:style w:type="paragraph" w:customStyle="1" w:styleId="sun3">
    <w:name w:val="sun3"/>
    <w:basedOn w:val="default"/>
    <w:rsid w:val="00FD5B9B"/>
  </w:style>
  <w:style w:type="paragraph" w:customStyle="1" w:styleId="earth1">
    <w:name w:val="earth1"/>
    <w:basedOn w:val="default"/>
    <w:rsid w:val="00FD5B9B"/>
  </w:style>
  <w:style w:type="paragraph" w:customStyle="1" w:styleId="earth2">
    <w:name w:val="earth2"/>
    <w:basedOn w:val="default"/>
    <w:rsid w:val="00FD5B9B"/>
  </w:style>
  <w:style w:type="paragraph" w:customStyle="1" w:styleId="earth3">
    <w:name w:val="earth3"/>
    <w:basedOn w:val="default"/>
    <w:rsid w:val="00FD5B9B"/>
  </w:style>
  <w:style w:type="paragraph" w:customStyle="1" w:styleId="green1">
    <w:name w:val="green1"/>
    <w:basedOn w:val="default"/>
    <w:rsid w:val="00FD5B9B"/>
  </w:style>
  <w:style w:type="paragraph" w:customStyle="1" w:styleId="green2">
    <w:name w:val="green2"/>
    <w:basedOn w:val="default"/>
    <w:rsid w:val="00FD5B9B"/>
  </w:style>
  <w:style w:type="paragraph" w:customStyle="1" w:styleId="green3">
    <w:name w:val="green3"/>
    <w:basedOn w:val="default"/>
    <w:rsid w:val="00FD5B9B"/>
  </w:style>
  <w:style w:type="paragraph" w:customStyle="1" w:styleId="seetang1">
    <w:name w:val="seetang1"/>
    <w:basedOn w:val="default"/>
    <w:rsid w:val="00FD5B9B"/>
  </w:style>
  <w:style w:type="paragraph" w:customStyle="1" w:styleId="seetang2">
    <w:name w:val="seetang2"/>
    <w:basedOn w:val="default"/>
    <w:rsid w:val="00FD5B9B"/>
  </w:style>
  <w:style w:type="paragraph" w:customStyle="1" w:styleId="seetang3">
    <w:name w:val="seetang3"/>
    <w:basedOn w:val="default"/>
    <w:rsid w:val="00FD5B9B"/>
  </w:style>
  <w:style w:type="paragraph" w:customStyle="1" w:styleId="lightblue1">
    <w:name w:val="lightblue1"/>
    <w:basedOn w:val="default"/>
    <w:rsid w:val="00FD5B9B"/>
  </w:style>
  <w:style w:type="paragraph" w:customStyle="1" w:styleId="lightblue2">
    <w:name w:val="lightblue2"/>
    <w:basedOn w:val="default"/>
    <w:rsid w:val="00FD5B9B"/>
  </w:style>
  <w:style w:type="paragraph" w:customStyle="1" w:styleId="lightblue3">
    <w:name w:val="lightblue3"/>
    <w:basedOn w:val="default"/>
    <w:rsid w:val="00FD5B9B"/>
  </w:style>
  <w:style w:type="paragraph" w:customStyle="1" w:styleId="yellow1">
    <w:name w:val="yellow1"/>
    <w:basedOn w:val="default"/>
    <w:rsid w:val="00FD5B9B"/>
  </w:style>
  <w:style w:type="paragraph" w:customStyle="1" w:styleId="yellow2">
    <w:name w:val="yellow2"/>
    <w:basedOn w:val="default"/>
    <w:rsid w:val="00FD5B9B"/>
  </w:style>
  <w:style w:type="paragraph" w:customStyle="1" w:styleId="yellow3">
    <w:name w:val="yellow3"/>
    <w:basedOn w:val="default"/>
    <w:rsid w:val="00FD5B9B"/>
  </w:style>
  <w:style w:type="paragraph" w:customStyle="1" w:styleId="WW-Titulek">
    <w:name w:val="WW-Titulek"/>
    <w:rsid w:val="00FD5B9B"/>
    <w:pPr>
      <w:widowControl w:val="0"/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Podtitul">
    <w:name w:val="Subtitle"/>
    <w:basedOn w:val="Nadpis"/>
    <w:next w:val="Zkladntext"/>
    <w:qFormat/>
    <w:rsid w:val="00FD5B9B"/>
    <w:pPr>
      <w:jc w:val="center"/>
    </w:pPr>
    <w:rPr>
      <w:i/>
      <w:iCs/>
    </w:rPr>
  </w:style>
  <w:style w:type="paragraph" w:customStyle="1" w:styleId="Objektypozad">
    <w:name w:val="Objekty pozadí"/>
    <w:rsid w:val="00FD5B9B"/>
    <w:pPr>
      <w:widowControl w:val="0"/>
      <w:suppressAutoHyphens/>
      <w:autoSpaceDE w:val="0"/>
    </w:pPr>
    <w:rPr>
      <w:rFonts w:eastAsia="Arial Unicode MS"/>
      <w:sz w:val="24"/>
      <w:szCs w:val="24"/>
    </w:rPr>
  </w:style>
  <w:style w:type="paragraph" w:customStyle="1" w:styleId="Pozad">
    <w:name w:val="Pozadí"/>
    <w:rsid w:val="00FD5B9B"/>
    <w:pPr>
      <w:widowControl w:val="0"/>
      <w:suppressAutoHyphens/>
      <w:autoSpaceDE w:val="0"/>
    </w:pPr>
    <w:rPr>
      <w:rFonts w:eastAsia="Arial Unicode MS"/>
      <w:sz w:val="24"/>
      <w:szCs w:val="24"/>
    </w:rPr>
  </w:style>
  <w:style w:type="paragraph" w:customStyle="1" w:styleId="Poznmky">
    <w:name w:val="Poznámky"/>
    <w:rsid w:val="00FD5B9B"/>
    <w:pPr>
      <w:widowControl w:val="0"/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Osnova1">
    <w:name w:val="Osnova 1"/>
    <w:rsid w:val="00FD5B9B"/>
    <w:pPr>
      <w:widowControl w:val="0"/>
      <w:suppressAutoHyphens/>
      <w:autoSpaceDE w:val="0"/>
      <w:spacing w:after="283"/>
    </w:pPr>
    <w:rPr>
      <w:rFonts w:ascii="Tahoma" w:eastAsia="Tahoma" w:hAnsi="Tahoma"/>
      <w:sz w:val="64"/>
      <w:szCs w:val="64"/>
    </w:rPr>
  </w:style>
  <w:style w:type="paragraph" w:customStyle="1" w:styleId="Osnova2">
    <w:name w:val="Osnova 2"/>
    <w:basedOn w:val="Osnova1"/>
    <w:rsid w:val="00FD5B9B"/>
    <w:pPr>
      <w:spacing w:after="227"/>
      <w:ind w:left="1361" w:hanging="454"/>
    </w:pPr>
    <w:rPr>
      <w:sz w:val="56"/>
      <w:szCs w:val="56"/>
    </w:rPr>
  </w:style>
  <w:style w:type="paragraph" w:customStyle="1" w:styleId="Osnova3">
    <w:name w:val="Osnova 3"/>
    <w:basedOn w:val="Osnova2"/>
    <w:rsid w:val="00FD5B9B"/>
    <w:pPr>
      <w:spacing w:after="170"/>
      <w:ind w:left="2041" w:hanging="340"/>
    </w:pPr>
    <w:rPr>
      <w:sz w:val="48"/>
      <w:szCs w:val="48"/>
    </w:rPr>
  </w:style>
  <w:style w:type="paragraph" w:customStyle="1" w:styleId="Osnova4">
    <w:name w:val="Osnova 4"/>
    <w:basedOn w:val="Osnova3"/>
    <w:rsid w:val="00FD5B9B"/>
    <w:pPr>
      <w:spacing w:after="113"/>
      <w:ind w:left="2721"/>
    </w:pPr>
    <w:rPr>
      <w:sz w:val="40"/>
      <w:szCs w:val="40"/>
    </w:rPr>
  </w:style>
  <w:style w:type="paragraph" w:customStyle="1" w:styleId="Osnova5">
    <w:name w:val="Osnova 5"/>
    <w:basedOn w:val="Osnova4"/>
    <w:rsid w:val="00FD5B9B"/>
    <w:pPr>
      <w:spacing w:after="57"/>
      <w:ind w:left="3402"/>
    </w:pPr>
  </w:style>
  <w:style w:type="paragraph" w:customStyle="1" w:styleId="Osnova6">
    <w:name w:val="Osnova 6"/>
    <w:basedOn w:val="Osnova5"/>
    <w:rsid w:val="00FD5B9B"/>
    <w:pPr>
      <w:ind w:left="4082"/>
    </w:pPr>
  </w:style>
  <w:style w:type="paragraph" w:customStyle="1" w:styleId="Osnova7">
    <w:name w:val="Osnova 7"/>
    <w:basedOn w:val="Osnova6"/>
    <w:rsid w:val="00FD5B9B"/>
    <w:pPr>
      <w:ind w:left="4762"/>
    </w:pPr>
  </w:style>
  <w:style w:type="paragraph" w:customStyle="1" w:styleId="Osnova8">
    <w:name w:val="Osnova 8"/>
    <w:basedOn w:val="Osnova7"/>
    <w:rsid w:val="00FD5B9B"/>
    <w:pPr>
      <w:ind w:left="5443"/>
    </w:pPr>
  </w:style>
  <w:style w:type="paragraph" w:customStyle="1" w:styleId="Osnova9">
    <w:name w:val="Osnova 9"/>
    <w:basedOn w:val="Osnova8"/>
    <w:rsid w:val="00FD5B9B"/>
    <w:pPr>
      <w:ind w:left="6123"/>
    </w:pPr>
  </w:style>
  <w:style w:type="paragraph" w:customStyle="1" w:styleId="Normln1">
    <w:name w:val="Normální1"/>
    <w:rsid w:val="00FD5B9B"/>
    <w:pPr>
      <w:widowControl w:val="0"/>
      <w:suppressAutoHyphens/>
      <w:autoSpaceDE w:val="0"/>
    </w:pPr>
    <w:rPr>
      <w:rFonts w:eastAsia="Arial Unicode MS"/>
      <w:sz w:val="42"/>
      <w:szCs w:val="42"/>
    </w:rPr>
  </w:style>
  <w:style w:type="paragraph" w:customStyle="1" w:styleId="TableContents">
    <w:name w:val="Table Contents"/>
    <w:rsid w:val="00FD5B9B"/>
    <w:pPr>
      <w:widowControl w:val="0"/>
      <w:suppressAutoHyphens/>
      <w:autoSpaceDE w:val="0"/>
    </w:pPr>
    <w:rPr>
      <w:rFonts w:ascii="Tahoma" w:eastAsia="Tahoma" w:hAnsi="Tahoma"/>
      <w:sz w:val="42"/>
      <w:szCs w:val="42"/>
    </w:rPr>
  </w:style>
  <w:style w:type="paragraph" w:customStyle="1" w:styleId="TableHeading">
    <w:name w:val="Table Heading"/>
    <w:rsid w:val="00FD5B9B"/>
    <w:pPr>
      <w:widowControl w:val="0"/>
      <w:suppressAutoHyphens/>
      <w:autoSpaceDE w:val="0"/>
      <w:jc w:val="center"/>
    </w:pPr>
    <w:rPr>
      <w:rFonts w:ascii="Tahoma" w:eastAsia="Tahoma" w:hAnsi="Tahoma"/>
      <w:b/>
      <w:bCs/>
      <w:sz w:val="42"/>
      <w:szCs w:val="42"/>
    </w:rPr>
  </w:style>
  <w:style w:type="paragraph" w:customStyle="1" w:styleId="Heading">
    <w:name w:val="Heading"/>
    <w:rsid w:val="00FD5B9B"/>
    <w:pPr>
      <w:widowControl w:val="0"/>
      <w:suppressAutoHyphens/>
      <w:autoSpaceDE w:val="0"/>
      <w:spacing w:before="423" w:after="212"/>
    </w:pPr>
    <w:rPr>
      <w:rFonts w:ascii="MS Mincho" w:eastAsia="MS Mincho" w:hAnsi="MS Mincho"/>
      <w:sz w:val="49"/>
      <w:szCs w:val="49"/>
    </w:rPr>
  </w:style>
  <w:style w:type="paragraph" w:customStyle="1" w:styleId="Titulek2">
    <w:name w:val="Titulek2"/>
    <w:rsid w:val="00FD5B9B"/>
    <w:pPr>
      <w:widowControl w:val="0"/>
      <w:suppressAutoHyphens/>
      <w:autoSpaceDE w:val="0"/>
      <w:spacing w:before="212" w:after="212"/>
    </w:pPr>
    <w:rPr>
      <w:rFonts w:ascii="Tahoma" w:eastAsia="Tahoma" w:hAnsi="Tahoma"/>
      <w:i/>
      <w:iCs/>
      <w:sz w:val="42"/>
      <w:szCs w:val="42"/>
    </w:rPr>
  </w:style>
  <w:style w:type="paragraph" w:customStyle="1" w:styleId="Index">
    <w:name w:val="Index"/>
    <w:rsid w:val="00FD5B9B"/>
    <w:pPr>
      <w:widowControl w:val="0"/>
      <w:suppressAutoHyphens/>
      <w:autoSpaceDE w:val="0"/>
    </w:pPr>
    <w:rPr>
      <w:rFonts w:ascii="Tahoma" w:eastAsia="Tahoma" w:hAnsi="Tahoma"/>
      <w:sz w:val="42"/>
      <w:szCs w:val="42"/>
    </w:rPr>
  </w:style>
  <w:style w:type="paragraph" w:customStyle="1" w:styleId="WW-Titulek1">
    <w:name w:val="WW-Titulek1"/>
    <w:rsid w:val="00FD5B9B"/>
    <w:pPr>
      <w:widowControl w:val="0"/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character" w:styleId="Hypertextovodkaz">
    <w:name w:val="Hyperlink"/>
    <w:basedOn w:val="Standardnpsmoodstavce"/>
    <w:uiPriority w:val="99"/>
    <w:unhideWhenUsed/>
    <w:rsid w:val="009C7C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23985"/>
    <w:pPr>
      <w:ind w:left="720"/>
      <w:contextualSpacing/>
    </w:pPr>
  </w:style>
  <w:style w:type="table" w:styleId="Mkatabulky">
    <w:name w:val="Table Grid"/>
    <w:basedOn w:val="Normlntabulka"/>
    <w:uiPriority w:val="59"/>
    <w:rsid w:val="002A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6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1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8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69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3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58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3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9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46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7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0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01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46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5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1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agarinova20.bytovedruzstvo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BA23-3FB7-4A9A-A5C4-DDAC3BE1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1802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Karlovy Vary – Horní Drahovice</vt:lpstr>
    </vt:vector>
  </TitlesOfParts>
  <Company>Hewlett-Packard Company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Karlovy Vary – Horní Drahovice</dc:title>
  <dc:creator>Tom Štika</dc:creator>
  <cp:lastModifiedBy>home</cp:lastModifiedBy>
  <cp:revision>2</cp:revision>
  <cp:lastPrinted>2016-12-21T06:55:00Z</cp:lastPrinted>
  <dcterms:created xsi:type="dcterms:W3CDTF">2018-03-06T19:00:00Z</dcterms:created>
  <dcterms:modified xsi:type="dcterms:W3CDTF">2018-03-06T19:00:00Z</dcterms:modified>
</cp:coreProperties>
</file>